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075D1056" w:rsidR="00372949" w:rsidRPr="00DF4E0C" w:rsidRDefault="0038692F" w:rsidP="00372949">
      <w:pPr>
        <w:pStyle w:val="Default"/>
        <w:jc w:val="center"/>
        <w:rPr>
          <w:sz w:val="23"/>
          <w:szCs w:val="23"/>
        </w:rPr>
      </w:pPr>
      <w:r>
        <w:rPr>
          <w:b/>
          <w:bCs/>
          <w:sz w:val="23"/>
          <w:szCs w:val="23"/>
        </w:rPr>
        <w:t>February 8</w:t>
      </w:r>
      <w:r w:rsidR="00372949" w:rsidRPr="00DF4E0C">
        <w:rPr>
          <w:b/>
          <w:bCs/>
          <w:sz w:val="23"/>
          <w:szCs w:val="23"/>
        </w:rPr>
        <w:t>, 2021</w:t>
      </w:r>
    </w:p>
    <w:p w14:paraId="1D68A143" w14:textId="77777777" w:rsidR="00372949" w:rsidRPr="00DF4E0C" w:rsidRDefault="00372949" w:rsidP="00372949">
      <w:pPr>
        <w:pStyle w:val="Default"/>
        <w:rPr>
          <w:b/>
          <w:bCs/>
          <w:sz w:val="23"/>
          <w:szCs w:val="23"/>
        </w:rPr>
      </w:pPr>
    </w:p>
    <w:p w14:paraId="51FF4A06" w14:textId="36C3EE7F" w:rsidR="00434973" w:rsidRPr="00DF4E0C" w:rsidRDefault="00434973" w:rsidP="00434973">
      <w:pPr>
        <w:pStyle w:val="Default"/>
        <w:numPr>
          <w:ilvl w:val="0"/>
          <w:numId w:val="1"/>
        </w:numPr>
        <w:ind w:left="450"/>
        <w:rPr>
          <w:sz w:val="23"/>
          <w:szCs w:val="23"/>
        </w:rPr>
      </w:pPr>
      <w:r w:rsidRPr="00DF4E0C">
        <w:rPr>
          <w:sz w:val="23"/>
          <w:szCs w:val="23"/>
        </w:rPr>
        <w:t>Call to Order</w:t>
      </w:r>
    </w:p>
    <w:p w14:paraId="49C7BB58" w14:textId="77777777" w:rsidR="00434973" w:rsidRPr="00DF4E0C" w:rsidRDefault="00434973" w:rsidP="00372949">
      <w:pPr>
        <w:pStyle w:val="Default"/>
        <w:rPr>
          <w:sz w:val="23"/>
          <w:szCs w:val="23"/>
        </w:rPr>
      </w:pPr>
    </w:p>
    <w:p w14:paraId="0E6AFFC8" w14:textId="76DCFBD1" w:rsidR="00434973" w:rsidRPr="007255CD" w:rsidRDefault="00434973">
      <w:pPr>
        <w:pStyle w:val="Default"/>
        <w:numPr>
          <w:ilvl w:val="0"/>
          <w:numId w:val="1"/>
        </w:numPr>
        <w:ind w:left="450"/>
        <w:rPr>
          <w:sz w:val="23"/>
          <w:szCs w:val="23"/>
        </w:rPr>
      </w:pPr>
      <w:r w:rsidRPr="00DF4E0C">
        <w:rPr>
          <w:sz w:val="23"/>
          <w:szCs w:val="23"/>
        </w:rPr>
        <w:t>Roll Call</w:t>
      </w:r>
      <w:r w:rsidR="007255CD">
        <w:rPr>
          <w:sz w:val="23"/>
          <w:szCs w:val="23"/>
        </w:rPr>
        <w:t xml:space="preserve"> </w:t>
      </w:r>
    </w:p>
    <w:p w14:paraId="39E342D8" w14:textId="77777777" w:rsidR="00434973" w:rsidRPr="00DF4E0C" w:rsidRDefault="00434973" w:rsidP="00372949">
      <w:pPr>
        <w:pStyle w:val="Default"/>
        <w:rPr>
          <w:sz w:val="23"/>
          <w:szCs w:val="23"/>
        </w:rPr>
      </w:pPr>
    </w:p>
    <w:p w14:paraId="5E88323B" w14:textId="53A44D25" w:rsidR="00372949" w:rsidRPr="00992F69" w:rsidRDefault="00372949" w:rsidP="005267E2">
      <w:pPr>
        <w:pStyle w:val="Default"/>
        <w:ind w:left="450"/>
        <w:rPr>
          <w:sz w:val="23"/>
          <w:szCs w:val="23"/>
        </w:rPr>
      </w:pPr>
      <w:r w:rsidRPr="00992F69">
        <w:rPr>
          <w:sz w:val="23"/>
          <w:szCs w:val="23"/>
        </w:rPr>
        <w:t>Board Members Present</w:t>
      </w:r>
      <w:r w:rsidR="005267E2" w:rsidRPr="00992F69">
        <w:rPr>
          <w:sz w:val="23"/>
          <w:szCs w:val="23"/>
        </w:rPr>
        <w:t>:</w:t>
      </w:r>
      <w:r w:rsidR="00F80C84" w:rsidRPr="00992F69">
        <w:rPr>
          <w:sz w:val="23"/>
          <w:szCs w:val="23"/>
        </w:rPr>
        <w:t xml:space="preserve"> </w:t>
      </w:r>
      <w:r w:rsidRPr="00992F69">
        <w:rPr>
          <w:sz w:val="23"/>
          <w:szCs w:val="23"/>
        </w:rPr>
        <w:t xml:space="preserve">Gregory Hyland, President; </w:t>
      </w:r>
      <w:r w:rsidR="00434973" w:rsidRPr="00992F69">
        <w:rPr>
          <w:sz w:val="23"/>
          <w:szCs w:val="23"/>
        </w:rPr>
        <w:t xml:space="preserve">Jana Huffaker, President Elect; </w:t>
      </w:r>
      <w:r w:rsidR="005267E2" w:rsidRPr="00992F69">
        <w:rPr>
          <w:sz w:val="23"/>
          <w:szCs w:val="23"/>
        </w:rPr>
        <w:t xml:space="preserve">Dennis Martino, Past President; </w:t>
      </w:r>
      <w:r w:rsidR="00434973" w:rsidRPr="00992F69">
        <w:rPr>
          <w:sz w:val="23"/>
          <w:szCs w:val="23"/>
        </w:rPr>
        <w:t>Amber E. Ortiz</w:t>
      </w:r>
      <w:r w:rsidRPr="00992F69">
        <w:rPr>
          <w:sz w:val="23"/>
          <w:szCs w:val="23"/>
        </w:rPr>
        <w:t xml:space="preserve">, and </w:t>
      </w:r>
      <w:r w:rsidR="00434973" w:rsidRPr="00992F69">
        <w:rPr>
          <w:sz w:val="23"/>
          <w:szCs w:val="23"/>
        </w:rPr>
        <w:t>Tracy Watterson</w:t>
      </w:r>
      <w:r w:rsidRPr="00992F69">
        <w:rPr>
          <w:sz w:val="23"/>
          <w:szCs w:val="23"/>
        </w:rPr>
        <w:t>,</w:t>
      </w:r>
      <w:r w:rsidR="00434973" w:rsidRPr="00992F69">
        <w:rPr>
          <w:sz w:val="23"/>
          <w:szCs w:val="23"/>
        </w:rPr>
        <w:t xml:space="preserve"> Education </w:t>
      </w:r>
      <w:r w:rsidR="005267E2" w:rsidRPr="00992F69">
        <w:rPr>
          <w:sz w:val="23"/>
          <w:szCs w:val="23"/>
        </w:rPr>
        <w:t xml:space="preserve">Chair; </w:t>
      </w:r>
      <w:r w:rsidRPr="00992F69">
        <w:rPr>
          <w:sz w:val="23"/>
          <w:szCs w:val="23"/>
        </w:rPr>
        <w:t xml:space="preserve">Patty Morgan, </w:t>
      </w:r>
      <w:r w:rsidR="005267E2" w:rsidRPr="00992F69">
        <w:rPr>
          <w:sz w:val="23"/>
          <w:szCs w:val="23"/>
        </w:rPr>
        <w:t xml:space="preserve">AACPM Administrator </w:t>
      </w:r>
      <w:r w:rsidRPr="00992F69">
        <w:rPr>
          <w:sz w:val="23"/>
          <w:szCs w:val="23"/>
        </w:rPr>
        <w:t xml:space="preserve"> </w:t>
      </w:r>
    </w:p>
    <w:p w14:paraId="29FBF281" w14:textId="77777777" w:rsidR="00372949" w:rsidRPr="00992F69" w:rsidRDefault="00372949" w:rsidP="00372949">
      <w:pPr>
        <w:pStyle w:val="Default"/>
        <w:rPr>
          <w:sz w:val="23"/>
          <w:szCs w:val="23"/>
        </w:rPr>
      </w:pPr>
    </w:p>
    <w:p w14:paraId="6C8252D3" w14:textId="24ECF8EF" w:rsidR="00372949" w:rsidRDefault="00372949" w:rsidP="00434973">
      <w:pPr>
        <w:pStyle w:val="Default"/>
        <w:ind w:left="450"/>
        <w:rPr>
          <w:sz w:val="23"/>
          <w:szCs w:val="23"/>
        </w:rPr>
      </w:pPr>
      <w:r w:rsidRPr="00992F69">
        <w:rPr>
          <w:sz w:val="23"/>
          <w:szCs w:val="23"/>
        </w:rPr>
        <w:t xml:space="preserve">The President confirmed a quorum was present and convened the meeting at </w:t>
      </w:r>
      <w:r w:rsidR="00033CAC" w:rsidRPr="00992F69">
        <w:rPr>
          <w:sz w:val="23"/>
          <w:szCs w:val="23"/>
        </w:rPr>
        <w:t>9:04</w:t>
      </w:r>
      <w:r w:rsidRPr="00992F69">
        <w:rPr>
          <w:sz w:val="23"/>
          <w:szCs w:val="23"/>
        </w:rPr>
        <w:t xml:space="preserve"> </w:t>
      </w:r>
      <w:r w:rsidR="002B1C4A" w:rsidRPr="00992F69">
        <w:rPr>
          <w:sz w:val="23"/>
          <w:szCs w:val="23"/>
        </w:rPr>
        <w:t>AM</w:t>
      </w:r>
      <w:r w:rsidRPr="00992F69">
        <w:rPr>
          <w:sz w:val="23"/>
          <w:szCs w:val="23"/>
        </w:rPr>
        <w:t xml:space="preserve"> (EST).</w:t>
      </w:r>
      <w:r w:rsidRPr="00DF4E0C">
        <w:rPr>
          <w:sz w:val="23"/>
          <w:szCs w:val="23"/>
        </w:rPr>
        <w:t xml:space="preserve"> </w:t>
      </w:r>
    </w:p>
    <w:p w14:paraId="5CFFBC42" w14:textId="59E619B3" w:rsidR="00033CAC" w:rsidRDefault="00033CAC" w:rsidP="00434973">
      <w:pPr>
        <w:pStyle w:val="Default"/>
        <w:ind w:left="450"/>
        <w:rPr>
          <w:sz w:val="23"/>
          <w:szCs w:val="23"/>
        </w:rPr>
      </w:pPr>
    </w:p>
    <w:p w14:paraId="7AF03FCA" w14:textId="0297A4F1" w:rsidR="00033CAC" w:rsidRDefault="00033CAC" w:rsidP="00033CAC">
      <w:pPr>
        <w:pStyle w:val="Default"/>
        <w:ind w:left="450"/>
        <w:rPr>
          <w:sz w:val="23"/>
          <w:szCs w:val="23"/>
        </w:rPr>
      </w:pPr>
      <w:r w:rsidRPr="00033CAC">
        <w:rPr>
          <w:sz w:val="23"/>
          <w:szCs w:val="23"/>
        </w:rPr>
        <w:t xml:space="preserve">Board </w:t>
      </w:r>
      <w:r w:rsidRPr="005A27EF">
        <w:rPr>
          <w:sz w:val="23"/>
          <w:szCs w:val="23"/>
        </w:rPr>
        <w:t xml:space="preserve">Members </w:t>
      </w:r>
      <w:r>
        <w:rPr>
          <w:sz w:val="23"/>
          <w:szCs w:val="23"/>
        </w:rPr>
        <w:t>joined after roll call</w:t>
      </w:r>
      <w:r w:rsidRPr="005A27EF">
        <w:rPr>
          <w:sz w:val="23"/>
          <w:szCs w:val="23"/>
        </w:rPr>
        <w:t>:</w:t>
      </w:r>
      <w:r>
        <w:rPr>
          <w:sz w:val="23"/>
          <w:szCs w:val="23"/>
        </w:rPr>
        <w:t xml:space="preserve"> </w:t>
      </w:r>
      <w:r w:rsidRPr="00033CAC">
        <w:rPr>
          <w:sz w:val="23"/>
          <w:szCs w:val="23"/>
        </w:rPr>
        <w:t>Secretary; Debbie Smith, Treasurer;</w:t>
      </w:r>
      <w:r w:rsidRPr="005A27EF">
        <w:rPr>
          <w:sz w:val="23"/>
          <w:szCs w:val="23"/>
        </w:rPr>
        <w:t xml:space="preserve"> Staci Mason, Communications Chair; Becky Bryant, Membership Chair  </w:t>
      </w:r>
    </w:p>
    <w:p w14:paraId="0E9F5213" w14:textId="111C4FF1" w:rsidR="00F8258F" w:rsidRDefault="00F8258F" w:rsidP="00033CAC">
      <w:pPr>
        <w:pStyle w:val="Default"/>
        <w:ind w:left="450"/>
        <w:rPr>
          <w:sz w:val="23"/>
          <w:szCs w:val="23"/>
        </w:rPr>
      </w:pPr>
    </w:p>
    <w:p w14:paraId="06337B0A" w14:textId="677C18CC" w:rsidR="00F8258F" w:rsidRPr="00DF4E0C" w:rsidRDefault="00F8258F" w:rsidP="00033CAC">
      <w:pPr>
        <w:pStyle w:val="Default"/>
        <w:ind w:left="450"/>
        <w:rPr>
          <w:sz w:val="23"/>
          <w:szCs w:val="23"/>
        </w:rPr>
      </w:pPr>
      <w:r>
        <w:rPr>
          <w:sz w:val="23"/>
          <w:szCs w:val="23"/>
        </w:rPr>
        <w:t xml:space="preserve">ASPA Attendees: Bill Shields, Executive Director;  </w:t>
      </w:r>
      <w:r w:rsidRPr="00992F69">
        <w:rPr>
          <w:sz w:val="23"/>
          <w:szCs w:val="23"/>
        </w:rPr>
        <w:t>Phillip Carlisle</w:t>
      </w:r>
      <w:r>
        <w:rPr>
          <w:sz w:val="23"/>
          <w:szCs w:val="23"/>
        </w:rPr>
        <w:t xml:space="preserve">, Director of Strategic Development and Advancement </w:t>
      </w:r>
    </w:p>
    <w:p w14:paraId="5EB0493C" w14:textId="77777777" w:rsidR="00372949" w:rsidRPr="00DF4E0C" w:rsidRDefault="00372949" w:rsidP="00372949">
      <w:pPr>
        <w:pStyle w:val="Default"/>
        <w:rPr>
          <w:sz w:val="23"/>
          <w:szCs w:val="23"/>
        </w:rPr>
      </w:pPr>
    </w:p>
    <w:p w14:paraId="3C6C6A84" w14:textId="09AEFA61" w:rsidR="007255CD" w:rsidRDefault="008C22A3">
      <w:pPr>
        <w:pStyle w:val="Default"/>
        <w:numPr>
          <w:ilvl w:val="0"/>
          <w:numId w:val="1"/>
        </w:numPr>
        <w:ind w:left="450"/>
        <w:rPr>
          <w:sz w:val="23"/>
          <w:szCs w:val="23"/>
        </w:rPr>
      </w:pPr>
      <w:r>
        <w:rPr>
          <w:sz w:val="23"/>
          <w:szCs w:val="23"/>
        </w:rPr>
        <w:t>Continuing Business</w:t>
      </w:r>
    </w:p>
    <w:p w14:paraId="6E1DA14D" w14:textId="01C1FE44" w:rsidR="008C22A3" w:rsidRDefault="008C22A3" w:rsidP="008C22A3">
      <w:pPr>
        <w:pStyle w:val="Default"/>
        <w:ind w:left="450"/>
        <w:rPr>
          <w:sz w:val="23"/>
          <w:szCs w:val="23"/>
        </w:rPr>
      </w:pPr>
    </w:p>
    <w:p w14:paraId="0A4418CD" w14:textId="54F4BF79" w:rsidR="008C22A3" w:rsidRPr="007255CD" w:rsidRDefault="008C22A3" w:rsidP="00992F69">
      <w:pPr>
        <w:pStyle w:val="Default"/>
        <w:numPr>
          <w:ilvl w:val="1"/>
          <w:numId w:val="1"/>
        </w:numPr>
        <w:rPr>
          <w:sz w:val="23"/>
          <w:szCs w:val="23"/>
        </w:rPr>
      </w:pPr>
      <w:r>
        <w:rPr>
          <w:sz w:val="23"/>
          <w:szCs w:val="23"/>
        </w:rPr>
        <w:t>Review of Minutes of Last Meetings (Amber)</w:t>
      </w:r>
    </w:p>
    <w:p w14:paraId="2323A4A3" w14:textId="77777777" w:rsidR="00434973" w:rsidRPr="00DF4E0C" w:rsidRDefault="00434973" w:rsidP="00434973">
      <w:pPr>
        <w:pStyle w:val="Default"/>
        <w:ind w:firstLine="450"/>
        <w:rPr>
          <w:sz w:val="23"/>
          <w:szCs w:val="23"/>
        </w:rPr>
      </w:pPr>
    </w:p>
    <w:p w14:paraId="1F506C8D" w14:textId="6FF6B858" w:rsidR="00B31FC1" w:rsidRDefault="008C22A3" w:rsidP="008C22A3">
      <w:pPr>
        <w:pStyle w:val="Default"/>
        <w:tabs>
          <w:tab w:val="left" w:pos="810"/>
        </w:tabs>
        <w:ind w:left="1440"/>
        <w:rPr>
          <w:sz w:val="23"/>
          <w:szCs w:val="23"/>
        </w:rPr>
      </w:pPr>
      <w:r w:rsidRPr="00992F69">
        <w:rPr>
          <w:sz w:val="23"/>
          <w:szCs w:val="23"/>
          <w:highlight w:val="cyan"/>
        </w:rPr>
        <w:t>Greg</w:t>
      </w:r>
      <w:r w:rsidR="00B31FC1" w:rsidRPr="00992F69">
        <w:rPr>
          <w:sz w:val="23"/>
          <w:szCs w:val="23"/>
          <w:highlight w:val="cyan"/>
        </w:rPr>
        <w:t xml:space="preserve"> moved to </w:t>
      </w:r>
      <w:r w:rsidRPr="00992F69">
        <w:rPr>
          <w:sz w:val="23"/>
          <w:szCs w:val="23"/>
          <w:highlight w:val="cyan"/>
        </w:rPr>
        <w:t>move 10/2020 - 12/220 review off agenda and send to former board members for approval by email</w:t>
      </w:r>
      <w:r w:rsidR="00B31FC1" w:rsidRPr="00992F69">
        <w:rPr>
          <w:sz w:val="23"/>
          <w:szCs w:val="23"/>
        </w:rPr>
        <w:t xml:space="preserve">. Seconded by </w:t>
      </w:r>
      <w:r w:rsidRPr="00992F69">
        <w:rPr>
          <w:sz w:val="23"/>
          <w:szCs w:val="23"/>
        </w:rPr>
        <w:t>Dennis</w:t>
      </w:r>
      <w:r w:rsidR="00B31FC1" w:rsidRPr="00992F69">
        <w:rPr>
          <w:sz w:val="23"/>
          <w:szCs w:val="23"/>
        </w:rPr>
        <w:t>. A vote was taken, all were in favor, the motion carried.</w:t>
      </w:r>
    </w:p>
    <w:p w14:paraId="67C65621" w14:textId="22A9D497" w:rsidR="00033CAC" w:rsidRDefault="00033CAC" w:rsidP="008C22A3">
      <w:pPr>
        <w:pStyle w:val="Default"/>
        <w:tabs>
          <w:tab w:val="left" w:pos="810"/>
        </w:tabs>
        <w:ind w:left="1440"/>
        <w:rPr>
          <w:sz w:val="23"/>
          <w:szCs w:val="23"/>
        </w:rPr>
      </w:pPr>
    </w:p>
    <w:p w14:paraId="684D758D" w14:textId="11E7B146" w:rsidR="00033CAC" w:rsidRDefault="00033CAC" w:rsidP="008C22A3">
      <w:pPr>
        <w:pStyle w:val="Default"/>
        <w:tabs>
          <w:tab w:val="left" w:pos="810"/>
        </w:tabs>
        <w:ind w:left="1440"/>
        <w:rPr>
          <w:sz w:val="23"/>
          <w:szCs w:val="23"/>
        </w:rPr>
      </w:pPr>
      <w:r>
        <w:rPr>
          <w:sz w:val="23"/>
          <w:szCs w:val="23"/>
        </w:rPr>
        <w:t xml:space="preserve">Greg clarified Debbie doesn’t get compensated. </w:t>
      </w:r>
      <w:r w:rsidR="00584DC3">
        <w:rPr>
          <w:sz w:val="23"/>
          <w:szCs w:val="23"/>
        </w:rPr>
        <w:t xml:space="preserve">No board members receive compensation. At times, board members are reimbursed for travel. Debbie verified postage, all or a portion of travel (lodging &amp; airfare), per diem, etc. expenses are reimbursed as approved by board members.  </w:t>
      </w:r>
    </w:p>
    <w:p w14:paraId="27527D9E" w14:textId="77777777" w:rsidR="00033CAC" w:rsidRDefault="00033CAC" w:rsidP="008C22A3">
      <w:pPr>
        <w:pStyle w:val="Default"/>
        <w:tabs>
          <w:tab w:val="left" w:pos="810"/>
        </w:tabs>
        <w:ind w:left="1440"/>
        <w:rPr>
          <w:sz w:val="23"/>
          <w:szCs w:val="23"/>
        </w:rPr>
      </w:pPr>
    </w:p>
    <w:p w14:paraId="6089B0F7" w14:textId="7C104187" w:rsidR="00033CAC" w:rsidRDefault="00033CAC" w:rsidP="00033CAC">
      <w:pPr>
        <w:pStyle w:val="Default"/>
        <w:tabs>
          <w:tab w:val="left" w:pos="810"/>
        </w:tabs>
        <w:ind w:left="1440"/>
        <w:rPr>
          <w:sz w:val="23"/>
          <w:szCs w:val="23"/>
        </w:rPr>
      </w:pPr>
      <w:r>
        <w:rPr>
          <w:sz w:val="23"/>
          <w:szCs w:val="23"/>
        </w:rPr>
        <w:t>Becky</w:t>
      </w:r>
      <w:r w:rsidRPr="005A27EF">
        <w:rPr>
          <w:sz w:val="23"/>
          <w:szCs w:val="23"/>
        </w:rPr>
        <w:t xml:space="preserve"> moved to </w:t>
      </w:r>
      <w:r>
        <w:rPr>
          <w:sz w:val="23"/>
          <w:szCs w:val="23"/>
        </w:rPr>
        <w:t>approve the Jan 2021 minutes</w:t>
      </w:r>
      <w:r w:rsidRPr="005A27EF">
        <w:rPr>
          <w:sz w:val="23"/>
          <w:szCs w:val="23"/>
        </w:rPr>
        <w:t xml:space="preserve">. Seconded by </w:t>
      </w:r>
      <w:r>
        <w:rPr>
          <w:sz w:val="23"/>
          <w:szCs w:val="23"/>
        </w:rPr>
        <w:t>Tracy</w:t>
      </w:r>
      <w:r w:rsidRPr="005A27EF">
        <w:rPr>
          <w:sz w:val="23"/>
          <w:szCs w:val="23"/>
        </w:rPr>
        <w:t>. A vote was taken, all were in favor, the motion carried.</w:t>
      </w:r>
    </w:p>
    <w:p w14:paraId="0065D7F2" w14:textId="5E1A202D" w:rsidR="008C22A3" w:rsidRDefault="008C22A3" w:rsidP="008C22A3">
      <w:pPr>
        <w:pStyle w:val="Default"/>
        <w:tabs>
          <w:tab w:val="left" w:pos="810"/>
        </w:tabs>
        <w:rPr>
          <w:sz w:val="23"/>
          <w:szCs w:val="23"/>
        </w:rPr>
      </w:pPr>
    </w:p>
    <w:p w14:paraId="2B514035" w14:textId="173DCFE2" w:rsidR="008C22A3" w:rsidRDefault="008C22A3" w:rsidP="008C22A3">
      <w:pPr>
        <w:pStyle w:val="Default"/>
        <w:numPr>
          <w:ilvl w:val="1"/>
          <w:numId w:val="1"/>
        </w:numPr>
        <w:tabs>
          <w:tab w:val="left" w:pos="810"/>
        </w:tabs>
        <w:rPr>
          <w:sz w:val="23"/>
          <w:szCs w:val="23"/>
        </w:rPr>
      </w:pPr>
      <w:r>
        <w:rPr>
          <w:sz w:val="23"/>
          <w:szCs w:val="23"/>
        </w:rPr>
        <w:t>Review Treasurer’s Report (Debbie)</w:t>
      </w:r>
    </w:p>
    <w:p w14:paraId="395CDD28" w14:textId="3A9D0905" w:rsidR="008C22A3" w:rsidRDefault="008C22A3" w:rsidP="008C22A3">
      <w:pPr>
        <w:pStyle w:val="Default"/>
        <w:tabs>
          <w:tab w:val="left" w:pos="810"/>
        </w:tabs>
        <w:ind w:left="1440"/>
        <w:rPr>
          <w:sz w:val="23"/>
          <w:szCs w:val="23"/>
        </w:rPr>
      </w:pPr>
    </w:p>
    <w:p w14:paraId="7F726A1E" w14:textId="4FF99BB9" w:rsidR="008C22A3" w:rsidRPr="00992F69" w:rsidRDefault="008C22A3" w:rsidP="008C22A3">
      <w:pPr>
        <w:pStyle w:val="Default"/>
        <w:tabs>
          <w:tab w:val="left" w:pos="810"/>
        </w:tabs>
        <w:ind w:left="1440"/>
        <w:rPr>
          <w:sz w:val="23"/>
          <w:szCs w:val="23"/>
        </w:rPr>
      </w:pPr>
      <w:r w:rsidRPr="00992F69">
        <w:rPr>
          <w:sz w:val="23"/>
          <w:szCs w:val="23"/>
        </w:rPr>
        <w:t xml:space="preserve">Debbie noted there has been no activity </w:t>
      </w:r>
      <w:r w:rsidR="002717A0" w:rsidRPr="00992F69">
        <w:rPr>
          <w:sz w:val="23"/>
          <w:szCs w:val="23"/>
        </w:rPr>
        <w:t>since last month</w:t>
      </w:r>
      <w:r w:rsidRPr="00992F69">
        <w:rPr>
          <w:sz w:val="23"/>
          <w:szCs w:val="23"/>
        </w:rPr>
        <w:t xml:space="preserve">. </w:t>
      </w:r>
      <w:r w:rsidR="002717A0" w:rsidRPr="00992F69">
        <w:rPr>
          <w:sz w:val="23"/>
          <w:szCs w:val="23"/>
        </w:rPr>
        <w:t xml:space="preserve">She completed the renewal our incorporation with the Georgia Secretary of State.  </w:t>
      </w:r>
      <w:r w:rsidRPr="00992F69">
        <w:rPr>
          <w:sz w:val="23"/>
          <w:szCs w:val="23"/>
        </w:rPr>
        <w:t xml:space="preserve">She provided the balance and advised the Board of likely expenses remaining </w:t>
      </w:r>
      <w:r w:rsidR="00584DC3" w:rsidRPr="00992F69">
        <w:rPr>
          <w:sz w:val="23"/>
          <w:szCs w:val="23"/>
        </w:rPr>
        <w:t>through April</w:t>
      </w:r>
      <w:r w:rsidRPr="00992F69">
        <w:rPr>
          <w:sz w:val="23"/>
          <w:szCs w:val="23"/>
        </w:rPr>
        <w:t xml:space="preserve"> 2021. </w:t>
      </w:r>
    </w:p>
    <w:p w14:paraId="0DE5D98B" w14:textId="45D75302" w:rsidR="00584DC3" w:rsidRPr="00992F69" w:rsidRDefault="00584DC3" w:rsidP="008C22A3">
      <w:pPr>
        <w:pStyle w:val="Default"/>
        <w:tabs>
          <w:tab w:val="left" w:pos="810"/>
        </w:tabs>
        <w:ind w:left="1440"/>
        <w:rPr>
          <w:sz w:val="23"/>
          <w:szCs w:val="23"/>
        </w:rPr>
      </w:pPr>
    </w:p>
    <w:p w14:paraId="0F0F8629" w14:textId="3D60E23C" w:rsidR="00584DC3" w:rsidRPr="00992F69" w:rsidRDefault="00584DC3" w:rsidP="008C22A3">
      <w:pPr>
        <w:pStyle w:val="Default"/>
        <w:tabs>
          <w:tab w:val="left" w:pos="810"/>
        </w:tabs>
        <w:ind w:left="1440"/>
        <w:rPr>
          <w:sz w:val="23"/>
          <w:szCs w:val="23"/>
        </w:rPr>
      </w:pPr>
      <w:r w:rsidRPr="00992F69">
        <w:rPr>
          <w:sz w:val="23"/>
          <w:szCs w:val="23"/>
        </w:rPr>
        <w:t xml:space="preserve">Our Treasurer’s Dishonesty Bond was approved. </w:t>
      </w:r>
    </w:p>
    <w:p w14:paraId="02E4DC60" w14:textId="77777777" w:rsidR="00584DC3" w:rsidRPr="00992F69" w:rsidRDefault="00584DC3" w:rsidP="008C22A3">
      <w:pPr>
        <w:pStyle w:val="Default"/>
        <w:tabs>
          <w:tab w:val="left" w:pos="810"/>
        </w:tabs>
        <w:ind w:left="1440"/>
        <w:rPr>
          <w:sz w:val="23"/>
          <w:szCs w:val="23"/>
        </w:rPr>
      </w:pPr>
    </w:p>
    <w:p w14:paraId="70983F54" w14:textId="5FC0B05D" w:rsidR="00584DC3" w:rsidRPr="00992F69" w:rsidRDefault="00584DC3" w:rsidP="008C22A3">
      <w:pPr>
        <w:pStyle w:val="Default"/>
        <w:tabs>
          <w:tab w:val="left" w:pos="810"/>
        </w:tabs>
        <w:ind w:left="1440"/>
        <w:rPr>
          <w:sz w:val="23"/>
          <w:szCs w:val="23"/>
        </w:rPr>
      </w:pPr>
      <w:r w:rsidRPr="00992F69">
        <w:rPr>
          <w:sz w:val="23"/>
          <w:szCs w:val="23"/>
        </w:rPr>
        <w:t xml:space="preserve">Board of Directors Liability policy is due in April. Possible cost saving measure to discontinue. Greg said we need to keep the insurance policy. </w:t>
      </w:r>
    </w:p>
    <w:p w14:paraId="635DF1F7" w14:textId="77777777" w:rsidR="008C22A3" w:rsidRPr="00992F69" w:rsidRDefault="008C22A3" w:rsidP="008C22A3">
      <w:pPr>
        <w:pStyle w:val="Default"/>
        <w:tabs>
          <w:tab w:val="left" w:pos="810"/>
        </w:tabs>
        <w:ind w:left="1440"/>
        <w:rPr>
          <w:sz w:val="23"/>
          <w:szCs w:val="23"/>
        </w:rPr>
      </w:pPr>
    </w:p>
    <w:p w14:paraId="26186E51" w14:textId="58E4ECBD" w:rsidR="008C22A3" w:rsidRPr="008C22A3" w:rsidRDefault="00584DC3" w:rsidP="008C22A3">
      <w:pPr>
        <w:pStyle w:val="Default"/>
        <w:tabs>
          <w:tab w:val="left" w:pos="810"/>
        </w:tabs>
        <w:ind w:left="1440"/>
        <w:rPr>
          <w:sz w:val="23"/>
          <w:szCs w:val="23"/>
        </w:rPr>
      </w:pPr>
      <w:r>
        <w:rPr>
          <w:sz w:val="23"/>
          <w:szCs w:val="23"/>
        </w:rPr>
        <w:t xml:space="preserve">Becky </w:t>
      </w:r>
      <w:r w:rsidR="008C22A3" w:rsidRPr="00992F69">
        <w:rPr>
          <w:sz w:val="23"/>
          <w:szCs w:val="23"/>
        </w:rPr>
        <w:t xml:space="preserve">moved to place the Treasurer’s Report on file for audit. Seconded by </w:t>
      </w:r>
      <w:r>
        <w:rPr>
          <w:sz w:val="23"/>
          <w:szCs w:val="23"/>
        </w:rPr>
        <w:t>Staci</w:t>
      </w:r>
      <w:r w:rsidR="008C22A3" w:rsidRPr="00992F69">
        <w:rPr>
          <w:sz w:val="23"/>
          <w:szCs w:val="23"/>
        </w:rPr>
        <w:t>. A vote was taken, all were in favor, the motion carried.</w:t>
      </w:r>
      <w:r>
        <w:rPr>
          <w:sz w:val="23"/>
          <w:szCs w:val="23"/>
        </w:rPr>
        <w:t xml:space="preserve"> </w:t>
      </w:r>
      <w:r w:rsidR="008C22A3" w:rsidRPr="008C22A3">
        <w:rPr>
          <w:sz w:val="23"/>
          <w:szCs w:val="23"/>
        </w:rPr>
        <w:t xml:space="preserve"> </w:t>
      </w:r>
    </w:p>
    <w:p w14:paraId="1C282C96" w14:textId="77777777" w:rsidR="008C22A3" w:rsidRDefault="008C22A3" w:rsidP="00992F69">
      <w:pPr>
        <w:pStyle w:val="Default"/>
        <w:tabs>
          <w:tab w:val="left" w:pos="810"/>
        </w:tabs>
        <w:ind w:left="1440"/>
        <w:rPr>
          <w:sz w:val="23"/>
          <w:szCs w:val="23"/>
        </w:rPr>
      </w:pPr>
    </w:p>
    <w:p w14:paraId="49A20A43" w14:textId="19287762" w:rsidR="008C22A3" w:rsidRDefault="008C22A3" w:rsidP="008C22A3">
      <w:pPr>
        <w:pStyle w:val="Default"/>
        <w:numPr>
          <w:ilvl w:val="1"/>
          <w:numId w:val="1"/>
        </w:numPr>
        <w:tabs>
          <w:tab w:val="left" w:pos="810"/>
        </w:tabs>
        <w:rPr>
          <w:sz w:val="23"/>
          <w:szCs w:val="23"/>
        </w:rPr>
      </w:pPr>
      <w:r>
        <w:rPr>
          <w:sz w:val="23"/>
          <w:szCs w:val="23"/>
        </w:rPr>
        <w:t>Membership Report (Becky and Patty)</w:t>
      </w:r>
    </w:p>
    <w:p w14:paraId="4078B8D4" w14:textId="5F9D885D" w:rsidR="008C22A3" w:rsidRDefault="008C22A3" w:rsidP="008C22A3">
      <w:pPr>
        <w:pStyle w:val="Default"/>
        <w:tabs>
          <w:tab w:val="left" w:pos="810"/>
        </w:tabs>
        <w:rPr>
          <w:sz w:val="23"/>
          <w:szCs w:val="23"/>
        </w:rPr>
      </w:pPr>
    </w:p>
    <w:p w14:paraId="39853FB6" w14:textId="3D9D0810" w:rsidR="00033CAC" w:rsidRDefault="00033CAC" w:rsidP="00992F69">
      <w:pPr>
        <w:pStyle w:val="Default"/>
        <w:tabs>
          <w:tab w:val="left" w:pos="810"/>
        </w:tabs>
        <w:ind w:left="1440"/>
        <w:rPr>
          <w:sz w:val="23"/>
          <w:szCs w:val="23"/>
        </w:rPr>
      </w:pPr>
      <w:r>
        <w:rPr>
          <w:sz w:val="23"/>
          <w:szCs w:val="23"/>
        </w:rPr>
        <w:t>Patty shared membership list</w:t>
      </w:r>
      <w:r w:rsidR="00EC7740">
        <w:rPr>
          <w:sz w:val="23"/>
          <w:szCs w:val="23"/>
        </w:rPr>
        <w:t xml:space="preserve"> with board</w:t>
      </w:r>
      <w:r>
        <w:rPr>
          <w:sz w:val="23"/>
          <w:szCs w:val="23"/>
        </w:rPr>
        <w:t xml:space="preserve">. Members 90 days overdue are in suspended status. All invoices sent for members due to expire. </w:t>
      </w:r>
    </w:p>
    <w:p w14:paraId="0F275BB3" w14:textId="77777777" w:rsidR="00033CAC" w:rsidRPr="00992F69" w:rsidRDefault="00033CAC" w:rsidP="00992F69">
      <w:pPr>
        <w:pStyle w:val="Default"/>
        <w:tabs>
          <w:tab w:val="left" w:pos="810"/>
        </w:tabs>
        <w:rPr>
          <w:sz w:val="23"/>
          <w:szCs w:val="23"/>
        </w:rPr>
      </w:pPr>
    </w:p>
    <w:p w14:paraId="7F6E07F4" w14:textId="16AEC9C9" w:rsidR="008C22A3" w:rsidRDefault="008C22A3" w:rsidP="008C22A3">
      <w:pPr>
        <w:pStyle w:val="Default"/>
        <w:numPr>
          <w:ilvl w:val="1"/>
          <w:numId w:val="1"/>
        </w:numPr>
        <w:tabs>
          <w:tab w:val="left" w:pos="810"/>
        </w:tabs>
        <w:rPr>
          <w:sz w:val="23"/>
          <w:szCs w:val="23"/>
        </w:rPr>
      </w:pPr>
      <w:r>
        <w:rPr>
          <w:sz w:val="23"/>
          <w:szCs w:val="23"/>
        </w:rPr>
        <w:t>Education Chair Report (Tracy)</w:t>
      </w:r>
    </w:p>
    <w:p w14:paraId="4A7FF3AB" w14:textId="29B3C42F" w:rsidR="00033CAC" w:rsidRDefault="00033CAC" w:rsidP="00033CAC">
      <w:pPr>
        <w:pStyle w:val="Default"/>
        <w:tabs>
          <w:tab w:val="left" w:pos="810"/>
        </w:tabs>
        <w:ind w:left="1440"/>
        <w:rPr>
          <w:sz w:val="23"/>
          <w:szCs w:val="23"/>
        </w:rPr>
      </w:pPr>
    </w:p>
    <w:p w14:paraId="707A097A" w14:textId="613BB1C0" w:rsidR="00033CAC" w:rsidRDefault="00EC7740" w:rsidP="00033CAC">
      <w:pPr>
        <w:pStyle w:val="Default"/>
        <w:tabs>
          <w:tab w:val="left" w:pos="810"/>
        </w:tabs>
        <w:ind w:left="1440"/>
        <w:rPr>
          <w:sz w:val="23"/>
          <w:szCs w:val="23"/>
        </w:rPr>
      </w:pPr>
      <w:r>
        <w:rPr>
          <w:sz w:val="23"/>
          <w:szCs w:val="23"/>
        </w:rPr>
        <w:t xml:space="preserve">Tracy sent proposal to board. </w:t>
      </w:r>
      <w:r w:rsidRPr="00992F69">
        <w:rPr>
          <w:sz w:val="23"/>
          <w:szCs w:val="23"/>
          <w:highlight w:val="cyan"/>
        </w:rPr>
        <w:t>Seeking approval from board to create survey.</w:t>
      </w:r>
      <w:r>
        <w:rPr>
          <w:sz w:val="23"/>
          <w:szCs w:val="23"/>
        </w:rPr>
        <w:t xml:space="preserve"> </w:t>
      </w:r>
      <w:r w:rsidRPr="00992F69">
        <w:rPr>
          <w:sz w:val="23"/>
          <w:szCs w:val="23"/>
          <w:highlight w:val="cyan"/>
        </w:rPr>
        <w:t>Greg will review the proposal and get back to Tracy.</w:t>
      </w:r>
      <w:r>
        <w:rPr>
          <w:sz w:val="23"/>
          <w:szCs w:val="23"/>
        </w:rPr>
        <w:t xml:space="preserve"> </w:t>
      </w:r>
    </w:p>
    <w:p w14:paraId="4A1EF608" w14:textId="2332AB79" w:rsidR="00EC7740" w:rsidRDefault="00EC7740" w:rsidP="00033CAC">
      <w:pPr>
        <w:pStyle w:val="Default"/>
        <w:tabs>
          <w:tab w:val="left" w:pos="810"/>
        </w:tabs>
        <w:ind w:left="1440"/>
        <w:rPr>
          <w:sz w:val="23"/>
          <w:szCs w:val="23"/>
        </w:rPr>
      </w:pPr>
    </w:p>
    <w:p w14:paraId="69E909EF" w14:textId="486EAC7E" w:rsidR="00EC7740" w:rsidRDefault="00EC7740" w:rsidP="00033CAC">
      <w:pPr>
        <w:pStyle w:val="Default"/>
        <w:tabs>
          <w:tab w:val="left" w:pos="810"/>
        </w:tabs>
        <w:ind w:left="1440"/>
        <w:rPr>
          <w:sz w:val="23"/>
          <w:szCs w:val="23"/>
        </w:rPr>
      </w:pPr>
      <w:r>
        <w:rPr>
          <w:sz w:val="23"/>
          <w:szCs w:val="23"/>
        </w:rPr>
        <w:t xml:space="preserve">Staci asked what resources/financial requirement would be to host the proposed items. Tracy explained our ASPA agreement allows us to sponsor three of their workshops. Ideally, </w:t>
      </w:r>
      <w:r w:rsidRPr="00992F69">
        <w:rPr>
          <w:sz w:val="23"/>
          <w:szCs w:val="23"/>
          <w:highlight w:val="cyan"/>
        </w:rPr>
        <w:t>Tracy would like to work with Staci and Becky to dig deeper into what’s offered.</w:t>
      </w:r>
      <w:r>
        <w:rPr>
          <w:sz w:val="23"/>
          <w:szCs w:val="23"/>
        </w:rPr>
        <w:t xml:space="preserve"> </w:t>
      </w:r>
    </w:p>
    <w:p w14:paraId="58DC4B64" w14:textId="16453191" w:rsidR="00EC7740" w:rsidRDefault="00EC7740" w:rsidP="00033CAC">
      <w:pPr>
        <w:pStyle w:val="Default"/>
        <w:tabs>
          <w:tab w:val="left" w:pos="810"/>
        </w:tabs>
        <w:ind w:left="1440"/>
        <w:rPr>
          <w:sz w:val="23"/>
          <w:szCs w:val="23"/>
        </w:rPr>
      </w:pPr>
    </w:p>
    <w:p w14:paraId="778B5346" w14:textId="7FDCE8B4" w:rsidR="00EC7740" w:rsidRDefault="00EC7740" w:rsidP="00033CAC">
      <w:pPr>
        <w:pStyle w:val="Default"/>
        <w:tabs>
          <w:tab w:val="left" w:pos="810"/>
        </w:tabs>
        <w:ind w:left="1440"/>
        <w:rPr>
          <w:sz w:val="23"/>
          <w:szCs w:val="23"/>
        </w:rPr>
      </w:pPr>
      <w:r>
        <w:rPr>
          <w:sz w:val="23"/>
          <w:szCs w:val="23"/>
        </w:rPr>
        <w:t xml:space="preserve">Greg requested race relations/mental health education. Tracy explained social equity is 1 of 4 areas ASPA is focused on. Tracy recommended in her proposal we start with the same four buckets and then see if there are additional needs from our members. </w:t>
      </w:r>
    </w:p>
    <w:p w14:paraId="58D830CF" w14:textId="78D552EE" w:rsidR="00584DC3" w:rsidRDefault="00584DC3" w:rsidP="00033CAC">
      <w:pPr>
        <w:pStyle w:val="Default"/>
        <w:tabs>
          <w:tab w:val="left" w:pos="810"/>
        </w:tabs>
        <w:ind w:left="1440"/>
        <w:rPr>
          <w:sz w:val="23"/>
          <w:szCs w:val="23"/>
        </w:rPr>
      </w:pPr>
    </w:p>
    <w:p w14:paraId="2ADB7D95" w14:textId="11A99E41" w:rsidR="00584DC3" w:rsidRDefault="00584DC3" w:rsidP="00033CAC">
      <w:pPr>
        <w:pStyle w:val="Default"/>
        <w:tabs>
          <w:tab w:val="left" w:pos="810"/>
        </w:tabs>
        <w:ind w:left="1440"/>
        <w:rPr>
          <w:sz w:val="23"/>
          <w:szCs w:val="23"/>
        </w:rPr>
      </w:pPr>
      <w:r>
        <w:rPr>
          <w:sz w:val="23"/>
          <w:szCs w:val="23"/>
        </w:rPr>
        <w:t xml:space="preserve">Greg mentioned work-life balance. Book reference “I Know” and suggestion for a webinar. </w:t>
      </w:r>
    </w:p>
    <w:p w14:paraId="488B4DC0" w14:textId="77777777" w:rsidR="00EC7740" w:rsidRDefault="00EC7740" w:rsidP="00033CAC">
      <w:pPr>
        <w:pStyle w:val="Default"/>
        <w:tabs>
          <w:tab w:val="left" w:pos="810"/>
        </w:tabs>
        <w:ind w:left="1440"/>
        <w:rPr>
          <w:sz w:val="23"/>
          <w:szCs w:val="23"/>
        </w:rPr>
      </w:pPr>
    </w:p>
    <w:p w14:paraId="25A24C1A" w14:textId="2F3590DA" w:rsidR="00EC7740" w:rsidRDefault="00EC7740" w:rsidP="00EC7740">
      <w:pPr>
        <w:pStyle w:val="Default"/>
        <w:tabs>
          <w:tab w:val="left" w:pos="810"/>
        </w:tabs>
        <w:ind w:left="1440"/>
        <w:rPr>
          <w:sz w:val="23"/>
          <w:szCs w:val="23"/>
        </w:rPr>
      </w:pPr>
      <w:r>
        <w:rPr>
          <w:sz w:val="23"/>
          <w:szCs w:val="23"/>
        </w:rPr>
        <w:t>Greg</w:t>
      </w:r>
      <w:r w:rsidRPr="005A27EF">
        <w:rPr>
          <w:sz w:val="23"/>
          <w:szCs w:val="23"/>
        </w:rPr>
        <w:t xml:space="preserve"> moved to </w:t>
      </w:r>
      <w:r>
        <w:rPr>
          <w:sz w:val="23"/>
          <w:szCs w:val="23"/>
        </w:rPr>
        <w:t>approve Tracy’s recommendation</w:t>
      </w:r>
      <w:r w:rsidRPr="005A27EF">
        <w:rPr>
          <w:sz w:val="23"/>
          <w:szCs w:val="23"/>
        </w:rPr>
        <w:t xml:space="preserve">. Seconded by </w:t>
      </w:r>
      <w:r>
        <w:rPr>
          <w:sz w:val="23"/>
          <w:szCs w:val="23"/>
        </w:rPr>
        <w:t>Becky</w:t>
      </w:r>
      <w:r w:rsidRPr="005A27EF">
        <w:rPr>
          <w:sz w:val="23"/>
          <w:szCs w:val="23"/>
        </w:rPr>
        <w:t>. A vote was taken, all were in favor, the motion carried.</w:t>
      </w:r>
    </w:p>
    <w:p w14:paraId="0CDD3E3B" w14:textId="77777777" w:rsidR="0038692F" w:rsidRPr="00DF4E0C" w:rsidRDefault="0038692F" w:rsidP="00992F69">
      <w:pPr>
        <w:pStyle w:val="Default"/>
        <w:tabs>
          <w:tab w:val="left" w:pos="810"/>
        </w:tabs>
        <w:ind w:left="450"/>
        <w:rPr>
          <w:sz w:val="23"/>
          <w:szCs w:val="23"/>
        </w:rPr>
      </w:pPr>
    </w:p>
    <w:p w14:paraId="527E2514" w14:textId="7A40544D" w:rsidR="007255CD" w:rsidRDefault="008C22A3">
      <w:pPr>
        <w:pStyle w:val="Default"/>
        <w:numPr>
          <w:ilvl w:val="0"/>
          <w:numId w:val="1"/>
        </w:numPr>
        <w:tabs>
          <w:tab w:val="left" w:pos="810"/>
        </w:tabs>
        <w:ind w:left="450"/>
        <w:rPr>
          <w:sz w:val="23"/>
          <w:szCs w:val="23"/>
        </w:rPr>
      </w:pPr>
      <w:r>
        <w:rPr>
          <w:sz w:val="23"/>
          <w:szCs w:val="23"/>
        </w:rPr>
        <w:t>Old Business</w:t>
      </w:r>
    </w:p>
    <w:p w14:paraId="10EEFD18" w14:textId="77777777" w:rsidR="008C22A3" w:rsidRPr="007255CD" w:rsidRDefault="008C22A3" w:rsidP="00992F69">
      <w:pPr>
        <w:pStyle w:val="Default"/>
        <w:tabs>
          <w:tab w:val="left" w:pos="810"/>
        </w:tabs>
        <w:ind w:left="450"/>
        <w:rPr>
          <w:sz w:val="23"/>
          <w:szCs w:val="23"/>
        </w:rPr>
      </w:pPr>
    </w:p>
    <w:p w14:paraId="6C14EFCC" w14:textId="6FC4AEEE" w:rsidR="008C22A3" w:rsidRDefault="008C22A3" w:rsidP="008C22A3">
      <w:pPr>
        <w:pStyle w:val="Default"/>
        <w:numPr>
          <w:ilvl w:val="1"/>
          <w:numId w:val="1"/>
        </w:numPr>
        <w:rPr>
          <w:sz w:val="23"/>
          <w:szCs w:val="23"/>
        </w:rPr>
      </w:pPr>
      <w:r>
        <w:rPr>
          <w:sz w:val="23"/>
          <w:szCs w:val="23"/>
        </w:rPr>
        <w:t xml:space="preserve">Report on Wilkinson &amp; Henning Awards (Debbie &amp; Bill) </w:t>
      </w:r>
    </w:p>
    <w:p w14:paraId="6777CADB" w14:textId="79AE310F" w:rsidR="002717A0" w:rsidRDefault="002717A0" w:rsidP="002717A0">
      <w:pPr>
        <w:pStyle w:val="Default"/>
        <w:ind w:left="1440"/>
        <w:rPr>
          <w:sz w:val="23"/>
          <w:szCs w:val="23"/>
        </w:rPr>
      </w:pPr>
    </w:p>
    <w:p w14:paraId="2A9D162B" w14:textId="300AB7A4" w:rsidR="002717A0" w:rsidRDefault="002717A0" w:rsidP="002717A0">
      <w:pPr>
        <w:pStyle w:val="Default"/>
        <w:ind w:left="1440"/>
        <w:rPr>
          <w:sz w:val="23"/>
          <w:szCs w:val="23"/>
        </w:rPr>
      </w:pPr>
      <w:r>
        <w:rPr>
          <w:sz w:val="23"/>
          <w:szCs w:val="23"/>
        </w:rPr>
        <w:t xml:space="preserve">Dennis followed up with Bill. No response at this time. Dennis asked whether the education fund advertises this. Greg confirmed it comes out our budget. Becky confirmed it’s $750. The foundation reimbursed us for that last time. </w:t>
      </w:r>
    </w:p>
    <w:p w14:paraId="2633E13A" w14:textId="2F542EF6" w:rsidR="002717A0" w:rsidRDefault="002717A0" w:rsidP="002717A0">
      <w:pPr>
        <w:pStyle w:val="Default"/>
        <w:ind w:left="1440"/>
        <w:rPr>
          <w:sz w:val="23"/>
          <w:szCs w:val="23"/>
        </w:rPr>
      </w:pPr>
    </w:p>
    <w:p w14:paraId="4B9A5262" w14:textId="2CC2577E" w:rsidR="002717A0" w:rsidRDefault="002717A0" w:rsidP="002717A0">
      <w:pPr>
        <w:pStyle w:val="Default"/>
        <w:ind w:left="1440"/>
        <w:rPr>
          <w:sz w:val="23"/>
          <w:szCs w:val="23"/>
        </w:rPr>
      </w:pPr>
      <w:r>
        <w:rPr>
          <w:sz w:val="23"/>
          <w:szCs w:val="23"/>
        </w:rPr>
        <w:t xml:space="preserve">Tracy recommends we </w:t>
      </w:r>
      <w:r w:rsidRPr="00992F69">
        <w:rPr>
          <w:sz w:val="23"/>
          <w:szCs w:val="23"/>
          <w:highlight w:val="cyan"/>
        </w:rPr>
        <w:t>emphasize these awards with members. Greg said know that we have communications we can get rolling with that.</w:t>
      </w:r>
      <w:r>
        <w:rPr>
          <w:sz w:val="23"/>
          <w:szCs w:val="23"/>
        </w:rPr>
        <w:t xml:space="preserve"> </w:t>
      </w:r>
    </w:p>
    <w:p w14:paraId="36A34C33" w14:textId="31AF08AF" w:rsidR="002717A0" w:rsidRDefault="002717A0" w:rsidP="002717A0">
      <w:pPr>
        <w:pStyle w:val="Default"/>
        <w:ind w:left="1440"/>
        <w:rPr>
          <w:sz w:val="23"/>
          <w:szCs w:val="23"/>
        </w:rPr>
      </w:pPr>
    </w:p>
    <w:p w14:paraId="0AEA565C" w14:textId="651E7A9E" w:rsidR="002717A0" w:rsidRDefault="002717A0" w:rsidP="00992F69">
      <w:pPr>
        <w:pStyle w:val="Default"/>
        <w:ind w:left="1440"/>
        <w:rPr>
          <w:sz w:val="23"/>
          <w:szCs w:val="23"/>
        </w:rPr>
      </w:pPr>
      <w:r w:rsidRPr="00992F69">
        <w:rPr>
          <w:sz w:val="23"/>
          <w:szCs w:val="23"/>
          <w:highlight w:val="cyan"/>
        </w:rPr>
        <w:t>Greg will follow-up on this.</w:t>
      </w:r>
      <w:r>
        <w:rPr>
          <w:sz w:val="23"/>
          <w:szCs w:val="23"/>
        </w:rPr>
        <w:t xml:space="preserve"> </w:t>
      </w:r>
    </w:p>
    <w:p w14:paraId="6E3118FD" w14:textId="77777777" w:rsidR="002717A0" w:rsidRDefault="002717A0" w:rsidP="00992F69">
      <w:pPr>
        <w:pStyle w:val="Default"/>
        <w:ind w:left="1440"/>
        <w:rPr>
          <w:sz w:val="23"/>
          <w:szCs w:val="23"/>
        </w:rPr>
      </w:pPr>
    </w:p>
    <w:p w14:paraId="632FCADF" w14:textId="25CE62BD" w:rsidR="00033CAC" w:rsidRDefault="00033CAC" w:rsidP="008C22A3">
      <w:pPr>
        <w:pStyle w:val="Default"/>
        <w:numPr>
          <w:ilvl w:val="1"/>
          <w:numId w:val="1"/>
        </w:numPr>
        <w:rPr>
          <w:sz w:val="23"/>
          <w:szCs w:val="23"/>
        </w:rPr>
      </w:pPr>
      <w:r>
        <w:rPr>
          <w:sz w:val="23"/>
          <w:szCs w:val="23"/>
        </w:rPr>
        <w:t>Discussion on Other Awards (All)</w:t>
      </w:r>
    </w:p>
    <w:p w14:paraId="79AEAAEC" w14:textId="3CE01DC4" w:rsidR="002717A0" w:rsidRDefault="002717A0" w:rsidP="002717A0">
      <w:pPr>
        <w:pStyle w:val="Default"/>
        <w:ind w:left="1440"/>
        <w:rPr>
          <w:sz w:val="23"/>
          <w:szCs w:val="23"/>
        </w:rPr>
      </w:pPr>
    </w:p>
    <w:p w14:paraId="1F7D913A" w14:textId="77777777" w:rsidR="002717A0" w:rsidRDefault="002717A0" w:rsidP="002717A0">
      <w:pPr>
        <w:pStyle w:val="Default"/>
        <w:ind w:left="1440"/>
        <w:rPr>
          <w:sz w:val="23"/>
          <w:szCs w:val="23"/>
        </w:rPr>
      </w:pPr>
      <w:r>
        <w:rPr>
          <w:sz w:val="23"/>
          <w:szCs w:val="23"/>
        </w:rPr>
        <w:t xml:space="preserve">Greg suggested awarding the President’s Award to Bill. </w:t>
      </w:r>
      <w:r w:rsidRPr="005A27EF">
        <w:rPr>
          <w:sz w:val="23"/>
          <w:szCs w:val="23"/>
          <w:highlight w:val="cyan"/>
        </w:rPr>
        <w:t>Will make a recommendation in the next board meeting.</w:t>
      </w:r>
      <w:r>
        <w:rPr>
          <w:sz w:val="23"/>
          <w:szCs w:val="23"/>
        </w:rPr>
        <w:t xml:space="preserve"> </w:t>
      </w:r>
    </w:p>
    <w:p w14:paraId="33234BCD" w14:textId="77777777" w:rsidR="002717A0" w:rsidRDefault="002717A0" w:rsidP="00992F69">
      <w:pPr>
        <w:pStyle w:val="Default"/>
        <w:rPr>
          <w:sz w:val="23"/>
          <w:szCs w:val="23"/>
        </w:rPr>
      </w:pPr>
    </w:p>
    <w:p w14:paraId="56BBF937" w14:textId="3328E64D" w:rsidR="00033CAC" w:rsidRDefault="00033CAC" w:rsidP="008C22A3">
      <w:pPr>
        <w:pStyle w:val="Default"/>
        <w:numPr>
          <w:ilvl w:val="1"/>
          <w:numId w:val="1"/>
        </w:numPr>
        <w:rPr>
          <w:sz w:val="23"/>
          <w:szCs w:val="23"/>
        </w:rPr>
      </w:pPr>
      <w:r>
        <w:rPr>
          <w:sz w:val="23"/>
          <w:szCs w:val="23"/>
        </w:rPr>
        <w:lastRenderedPageBreak/>
        <w:t>Open Discussion with ASPA Representatives (All)</w:t>
      </w:r>
    </w:p>
    <w:p w14:paraId="4317E4C6" w14:textId="06B060BE" w:rsidR="00584DC3" w:rsidRDefault="00584DC3" w:rsidP="00584DC3">
      <w:pPr>
        <w:pStyle w:val="Default"/>
        <w:ind w:left="1440"/>
        <w:rPr>
          <w:sz w:val="23"/>
          <w:szCs w:val="23"/>
        </w:rPr>
      </w:pPr>
    </w:p>
    <w:p w14:paraId="377C0036" w14:textId="1C3B916F" w:rsidR="00584DC3" w:rsidRDefault="00584DC3" w:rsidP="00584DC3">
      <w:pPr>
        <w:pStyle w:val="Default"/>
        <w:ind w:left="1440"/>
        <w:rPr>
          <w:sz w:val="23"/>
          <w:szCs w:val="23"/>
        </w:rPr>
      </w:pPr>
      <w:r w:rsidRPr="00992F69">
        <w:rPr>
          <w:sz w:val="23"/>
          <w:szCs w:val="23"/>
          <w:highlight w:val="cyan"/>
        </w:rPr>
        <w:t>Greg – We invite ASPA reps every other month to share thoughts</w:t>
      </w:r>
      <w:r w:rsidR="00577C04" w:rsidRPr="00992F69">
        <w:rPr>
          <w:sz w:val="23"/>
          <w:szCs w:val="23"/>
          <w:highlight w:val="cyan"/>
        </w:rPr>
        <w:t xml:space="preserve"> and will continue to do so</w:t>
      </w:r>
      <w:r w:rsidRPr="00992F69">
        <w:rPr>
          <w:sz w:val="23"/>
          <w:szCs w:val="23"/>
          <w:highlight w:val="cyan"/>
        </w:rPr>
        <w:t>.</w:t>
      </w:r>
      <w:r>
        <w:rPr>
          <w:sz w:val="23"/>
          <w:szCs w:val="23"/>
        </w:rPr>
        <w:t xml:space="preserve"> We have a long-standing relationship with ASPA. Philip and Bill</w:t>
      </w:r>
      <w:r w:rsidR="00F8258F">
        <w:rPr>
          <w:sz w:val="23"/>
          <w:szCs w:val="23"/>
        </w:rPr>
        <w:t xml:space="preserve"> are present. </w:t>
      </w:r>
    </w:p>
    <w:p w14:paraId="15EC6A07" w14:textId="29AC49F6" w:rsidR="00F8258F" w:rsidRDefault="00F8258F" w:rsidP="00584DC3">
      <w:pPr>
        <w:pStyle w:val="Default"/>
        <w:ind w:left="1440"/>
        <w:rPr>
          <w:sz w:val="23"/>
          <w:szCs w:val="23"/>
        </w:rPr>
      </w:pPr>
    </w:p>
    <w:p w14:paraId="519E3DC7" w14:textId="1ED02B4B" w:rsidR="00F8258F" w:rsidRDefault="00F8258F" w:rsidP="00584DC3">
      <w:pPr>
        <w:pStyle w:val="Default"/>
        <w:ind w:left="1440"/>
        <w:rPr>
          <w:sz w:val="23"/>
          <w:szCs w:val="23"/>
        </w:rPr>
      </w:pPr>
      <w:r>
        <w:rPr>
          <w:sz w:val="23"/>
          <w:szCs w:val="23"/>
        </w:rPr>
        <w:t xml:space="preserve">Board of Directors and ASPA reps introductions. </w:t>
      </w:r>
    </w:p>
    <w:p w14:paraId="3319A647" w14:textId="7A0CB6F3" w:rsidR="00F8258F" w:rsidRDefault="00F8258F" w:rsidP="00584DC3">
      <w:pPr>
        <w:pStyle w:val="Default"/>
        <w:ind w:left="1440"/>
        <w:rPr>
          <w:sz w:val="23"/>
          <w:szCs w:val="23"/>
        </w:rPr>
      </w:pPr>
    </w:p>
    <w:p w14:paraId="54D37B37" w14:textId="2977A928" w:rsidR="00F8258F" w:rsidRDefault="00F8258F" w:rsidP="00584DC3">
      <w:pPr>
        <w:pStyle w:val="Default"/>
        <w:ind w:left="1440"/>
        <w:rPr>
          <w:sz w:val="23"/>
          <w:szCs w:val="23"/>
        </w:rPr>
      </w:pPr>
      <w:r>
        <w:rPr>
          <w:sz w:val="23"/>
          <w:szCs w:val="23"/>
        </w:rPr>
        <w:t>Tracy briefly summarized the accepted proposal. Next steps being surveying members</w:t>
      </w:r>
      <w:r w:rsidR="00577C04">
        <w:rPr>
          <w:sz w:val="23"/>
          <w:szCs w:val="23"/>
        </w:rPr>
        <w:t xml:space="preserve">, working with boards members and ASPA to provide educational opportunities, etc. </w:t>
      </w:r>
    </w:p>
    <w:p w14:paraId="6EA12F95" w14:textId="38AB4EFB" w:rsidR="00577C04" w:rsidRDefault="00577C04" w:rsidP="00584DC3">
      <w:pPr>
        <w:pStyle w:val="Default"/>
        <w:ind w:left="1440"/>
        <w:rPr>
          <w:sz w:val="23"/>
          <w:szCs w:val="23"/>
        </w:rPr>
      </w:pPr>
    </w:p>
    <w:p w14:paraId="1F01C3BC" w14:textId="34470D4A" w:rsidR="00577C04" w:rsidRDefault="00577C04" w:rsidP="00584DC3">
      <w:pPr>
        <w:pStyle w:val="Default"/>
        <w:ind w:left="1440"/>
        <w:rPr>
          <w:sz w:val="23"/>
          <w:szCs w:val="23"/>
        </w:rPr>
      </w:pPr>
      <w:r>
        <w:rPr>
          <w:sz w:val="23"/>
          <w:szCs w:val="23"/>
        </w:rPr>
        <w:t xml:space="preserve">Bill - Explained institutional members are partnerships and relationships. Feels strongly these relationships these relationships need to be mutually beneficial, particularly members who are particular about where they spend their money. </w:t>
      </w:r>
      <w:r w:rsidRPr="00992F69">
        <w:rPr>
          <w:sz w:val="23"/>
          <w:szCs w:val="23"/>
          <w:highlight w:val="cyan"/>
        </w:rPr>
        <w:t xml:space="preserve">Don’t feel constrained by the agreement, and encourages us to ask ourselves how ASPA can help </w:t>
      </w:r>
      <w:r>
        <w:rPr>
          <w:sz w:val="23"/>
          <w:szCs w:val="23"/>
          <w:highlight w:val="cyan"/>
        </w:rPr>
        <w:t>at the end of discussion for</w:t>
      </w:r>
      <w:r w:rsidRPr="00992F69">
        <w:rPr>
          <w:sz w:val="23"/>
          <w:szCs w:val="23"/>
          <w:highlight w:val="cyan"/>
        </w:rPr>
        <w:t xml:space="preserve"> each agenda topic</w:t>
      </w:r>
      <w:r>
        <w:rPr>
          <w:sz w:val="23"/>
          <w:szCs w:val="23"/>
        </w:rPr>
        <w:t xml:space="preserve"> (promoting awards, celebrating achievements, promoting memberships with specials/offers). Tracy’s proposal reflects what’s in the institutional agreement AACPM has with ASPA. ASPA completed 41 1-hour long eLearning programs in 2020. He can share with us the last three years. Look at ASPA as a resource and not just what is articulated in the agreement itself. </w:t>
      </w:r>
    </w:p>
    <w:p w14:paraId="24D5B20A" w14:textId="351C0186" w:rsidR="00577C04" w:rsidRDefault="00577C04" w:rsidP="00584DC3">
      <w:pPr>
        <w:pStyle w:val="Default"/>
        <w:ind w:left="1440"/>
        <w:rPr>
          <w:sz w:val="23"/>
          <w:szCs w:val="23"/>
        </w:rPr>
      </w:pPr>
    </w:p>
    <w:p w14:paraId="0E734DFF" w14:textId="5BF1499B" w:rsidR="00577C04" w:rsidRDefault="00577C04" w:rsidP="00584DC3">
      <w:pPr>
        <w:pStyle w:val="Default"/>
        <w:ind w:left="1440"/>
        <w:rPr>
          <w:sz w:val="23"/>
          <w:szCs w:val="23"/>
        </w:rPr>
      </w:pPr>
      <w:r w:rsidRPr="00992F69">
        <w:rPr>
          <w:sz w:val="23"/>
          <w:szCs w:val="23"/>
          <w:highlight w:val="cyan"/>
        </w:rPr>
        <w:t>Becky will reach out to Philip to discuss memberships soon.</w:t>
      </w:r>
      <w:r>
        <w:rPr>
          <w:sz w:val="23"/>
          <w:szCs w:val="23"/>
        </w:rPr>
        <w:t xml:space="preserve"> </w:t>
      </w:r>
    </w:p>
    <w:p w14:paraId="52A197CC" w14:textId="1C495ACF" w:rsidR="0072731C" w:rsidRDefault="0072731C" w:rsidP="00584DC3">
      <w:pPr>
        <w:pStyle w:val="Default"/>
        <w:ind w:left="1440"/>
        <w:rPr>
          <w:sz w:val="23"/>
          <w:szCs w:val="23"/>
        </w:rPr>
      </w:pPr>
    </w:p>
    <w:p w14:paraId="452D67AE" w14:textId="75C8A2BE" w:rsidR="0072731C" w:rsidRDefault="0072731C" w:rsidP="00584DC3">
      <w:pPr>
        <w:pStyle w:val="Default"/>
        <w:ind w:left="1440"/>
        <w:rPr>
          <w:sz w:val="23"/>
          <w:szCs w:val="23"/>
        </w:rPr>
      </w:pPr>
      <w:r>
        <w:rPr>
          <w:sz w:val="23"/>
          <w:szCs w:val="23"/>
        </w:rPr>
        <w:t xml:space="preserve">Tracy asked about the April 2021 ASPA conference attendance. Traditionally, the president attends. Greg proposed the president-elect or education chair attend instead. </w:t>
      </w:r>
    </w:p>
    <w:p w14:paraId="68F79F05" w14:textId="7E9C7BAC" w:rsidR="0072731C" w:rsidRDefault="0072731C" w:rsidP="00584DC3">
      <w:pPr>
        <w:pStyle w:val="Default"/>
        <w:ind w:left="1440"/>
        <w:rPr>
          <w:sz w:val="23"/>
          <w:szCs w:val="23"/>
        </w:rPr>
      </w:pPr>
    </w:p>
    <w:p w14:paraId="54417529" w14:textId="6BA608B8" w:rsidR="0072731C" w:rsidRDefault="0072731C" w:rsidP="00992F69">
      <w:pPr>
        <w:pStyle w:val="Default"/>
        <w:ind w:left="1440"/>
        <w:rPr>
          <w:sz w:val="23"/>
          <w:szCs w:val="23"/>
        </w:rPr>
      </w:pPr>
      <w:r>
        <w:rPr>
          <w:sz w:val="23"/>
          <w:szCs w:val="23"/>
        </w:rPr>
        <w:t xml:space="preserve">Dennis is attending virtually as an ASPA member. He suggested asking Bill and Philip about adding more attendees from our board. </w:t>
      </w:r>
      <w:r w:rsidRPr="00992F69">
        <w:rPr>
          <w:sz w:val="23"/>
          <w:szCs w:val="23"/>
          <w:highlight w:val="cyan"/>
        </w:rPr>
        <w:t>Dennis will follow-up on this.</w:t>
      </w:r>
      <w:r>
        <w:rPr>
          <w:sz w:val="23"/>
          <w:szCs w:val="23"/>
        </w:rPr>
        <w:t xml:space="preserve"> </w:t>
      </w:r>
    </w:p>
    <w:p w14:paraId="4B88C647" w14:textId="77777777" w:rsidR="002717A0" w:rsidRDefault="002717A0" w:rsidP="00992F69">
      <w:pPr>
        <w:pStyle w:val="Default"/>
        <w:rPr>
          <w:sz w:val="23"/>
          <w:szCs w:val="23"/>
        </w:rPr>
      </w:pPr>
    </w:p>
    <w:p w14:paraId="65211E35" w14:textId="27190C76" w:rsidR="00033CAC" w:rsidRPr="007255CD" w:rsidRDefault="00033CAC" w:rsidP="008C22A3">
      <w:pPr>
        <w:pStyle w:val="Default"/>
        <w:numPr>
          <w:ilvl w:val="1"/>
          <w:numId w:val="1"/>
        </w:numPr>
        <w:rPr>
          <w:sz w:val="23"/>
          <w:szCs w:val="23"/>
        </w:rPr>
      </w:pPr>
      <w:r>
        <w:rPr>
          <w:sz w:val="23"/>
          <w:szCs w:val="23"/>
        </w:rPr>
        <w:t>Continue Discussion on Society Membership (All)</w:t>
      </w:r>
    </w:p>
    <w:p w14:paraId="61935446" w14:textId="2D18399A" w:rsidR="008C22A3" w:rsidRDefault="008C22A3">
      <w:pPr>
        <w:pStyle w:val="Default"/>
        <w:rPr>
          <w:sz w:val="23"/>
          <w:szCs w:val="23"/>
        </w:rPr>
      </w:pPr>
    </w:p>
    <w:p w14:paraId="1566960D" w14:textId="4E863D3A" w:rsidR="0072731C" w:rsidRPr="007255CD" w:rsidRDefault="0072731C" w:rsidP="00992F69">
      <w:pPr>
        <w:pStyle w:val="Default"/>
        <w:ind w:left="1440"/>
        <w:rPr>
          <w:sz w:val="23"/>
          <w:szCs w:val="23"/>
        </w:rPr>
      </w:pPr>
      <w:r w:rsidRPr="00992F69">
        <w:rPr>
          <w:sz w:val="23"/>
          <w:szCs w:val="23"/>
          <w:highlight w:val="cyan"/>
        </w:rPr>
        <w:t>Becky suggested we have a committee for ongoing discussions. Dennis and Staci will assist. Becky will be in touch.</w:t>
      </w:r>
      <w:r>
        <w:rPr>
          <w:sz w:val="23"/>
          <w:szCs w:val="23"/>
        </w:rPr>
        <w:t xml:space="preserve"> </w:t>
      </w:r>
    </w:p>
    <w:p w14:paraId="6864FDE1" w14:textId="77777777" w:rsidR="00EA0CC5" w:rsidRPr="00DF4E0C" w:rsidRDefault="00EA0CC5" w:rsidP="00536AB9">
      <w:pPr>
        <w:pStyle w:val="Default"/>
        <w:tabs>
          <w:tab w:val="left" w:pos="810"/>
        </w:tabs>
        <w:ind w:left="810"/>
        <w:rPr>
          <w:sz w:val="23"/>
          <w:szCs w:val="23"/>
        </w:rPr>
      </w:pPr>
    </w:p>
    <w:p w14:paraId="4F18D2CD" w14:textId="165610AE" w:rsidR="00372949" w:rsidRPr="0038692F" w:rsidRDefault="0038692F" w:rsidP="00992F69">
      <w:pPr>
        <w:pStyle w:val="Default"/>
        <w:numPr>
          <w:ilvl w:val="0"/>
          <w:numId w:val="1"/>
        </w:numPr>
        <w:ind w:left="450"/>
        <w:rPr>
          <w:sz w:val="23"/>
          <w:szCs w:val="23"/>
        </w:rPr>
      </w:pPr>
      <w:r>
        <w:rPr>
          <w:sz w:val="23"/>
          <w:szCs w:val="23"/>
        </w:rPr>
        <w:t xml:space="preserve">New Business </w:t>
      </w:r>
    </w:p>
    <w:p w14:paraId="065BD50C" w14:textId="77777777" w:rsidR="00930072" w:rsidRPr="00930072" w:rsidRDefault="00930072" w:rsidP="00992F69">
      <w:pPr>
        <w:pStyle w:val="Default"/>
        <w:ind w:left="450"/>
        <w:rPr>
          <w:sz w:val="23"/>
          <w:szCs w:val="23"/>
        </w:rPr>
      </w:pPr>
    </w:p>
    <w:p w14:paraId="0C08E748" w14:textId="7ECAB1F5" w:rsidR="00245CBA" w:rsidRDefault="0038692F" w:rsidP="00584DC3">
      <w:pPr>
        <w:pStyle w:val="Default"/>
        <w:numPr>
          <w:ilvl w:val="0"/>
          <w:numId w:val="9"/>
        </w:numPr>
        <w:tabs>
          <w:tab w:val="left" w:pos="810"/>
        </w:tabs>
        <w:ind w:left="1440"/>
        <w:rPr>
          <w:sz w:val="23"/>
          <w:szCs w:val="23"/>
        </w:rPr>
      </w:pPr>
      <w:r>
        <w:rPr>
          <w:sz w:val="23"/>
          <w:szCs w:val="23"/>
        </w:rPr>
        <w:t>Time limits on agenda items – Jana</w:t>
      </w:r>
    </w:p>
    <w:p w14:paraId="69162D03" w14:textId="12C9CE05" w:rsidR="0072731C" w:rsidRDefault="0072731C" w:rsidP="0072731C">
      <w:pPr>
        <w:pStyle w:val="Default"/>
        <w:tabs>
          <w:tab w:val="left" w:pos="810"/>
        </w:tabs>
        <w:ind w:left="1440"/>
        <w:rPr>
          <w:sz w:val="23"/>
          <w:szCs w:val="23"/>
        </w:rPr>
      </w:pPr>
    </w:p>
    <w:p w14:paraId="62F147F1" w14:textId="1FB7EA40" w:rsidR="0072731C" w:rsidRDefault="0072731C" w:rsidP="0072731C">
      <w:pPr>
        <w:pStyle w:val="Default"/>
        <w:tabs>
          <w:tab w:val="left" w:pos="810"/>
        </w:tabs>
        <w:ind w:left="1440"/>
        <w:rPr>
          <w:sz w:val="23"/>
          <w:szCs w:val="23"/>
        </w:rPr>
      </w:pPr>
      <w:r>
        <w:rPr>
          <w:sz w:val="23"/>
          <w:szCs w:val="23"/>
        </w:rPr>
        <w:t xml:space="preserve">Greg – In the past, the full hour wasn’t used. </w:t>
      </w:r>
    </w:p>
    <w:p w14:paraId="14DD43A2" w14:textId="77777777" w:rsidR="0072731C" w:rsidRDefault="0072731C" w:rsidP="0072731C">
      <w:pPr>
        <w:pStyle w:val="Default"/>
        <w:tabs>
          <w:tab w:val="left" w:pos="810"/>
        </w:tabs>
        <w:ind w:left="1440"/>
        <w:rPr>
          <w:sz w:val="23"/>
          <w:szCs w:val="23"/>
        </w:rPr>
      </w:pPr>
    </w:p>
    <w:p w14:paraId="6DA25557" w14:textId="2B2368E2" w:rsidR="0072731C" w:rsidRDefault="0072731C" w:rsidP="0072731C">
      <w:pPr>
        <w:pStyle w:val="Default"/>
        <w:tabs>
          <w:tab w:val="left" w:pos="810"/>
        </w:tabs>
        <w:ind w:left="1440"/>
        <w:rPr>
          <w:sz w:val="23"/>
          <w:szCs w:val="23"/>
        </w:rPr>
      </w:pPr>
      <w:r>
        <w:rPr>
          <w:sz w:val="23"/>
          <w:szCs w:val="23"/>
        </w:rPr>
        <w:t xml:space="preserve">Jana – Monday’s are limited for her. Along with time limits, if docs need reviewing please send out in advance of meeting so we can come prepared and move forward with action items. Hope to get more people involved and </w:t>
      </w:r>
      <w:r>
        <w:rPr>
          <w:sz w:val="23"/>
          <w:szCs w:val="23"/>
        </w:rPr>
        <w:lastRenderedPageBreak/>
        <w:t xml:space="preserve">more people in committee chairs with a contact person outside the board meeting for work on committees. </w:t>
      </w:r>
    </w:p>
    <w:p w14:paraId="087B5D41" w14:textId="7FB52E19" w:rsidR="0072731C" w:rsidRDefault="0072731C" w:rsidP="0072731C">
      <w:pPr>
        <w:pStyle w:val="Default"/>
        <w:tabs>
          <w:tab w:val="left" w:pos="810"/>
        </w:tabs>
        <w:ind w:left="1440"/>
        <w:rPr>
          <w:sz w:val="23"/>
          <w:szCs w:val="23"/>
        </w:rPr>
      </w:pPr>
    </w:p>
    <w:p w14:paraId="64B66AB8" w14:textId="4D206A8D" w:rsidR="0072731C" w:rsidRDefault="0072731C" w:rsidP="0072731C">
      <w:pPr>
        <w:pStyle w:val="Default"/>
        <w:tabs>
          <w:tab w:val="left" w:pos="810"/>
        </w:tabs>
        <w:ind w:left="1440"/>
        <w:rPr>
          <w:sz w:val="23"/>
          <w:szCs w:val="23"/>
        </w:rPr>
      </w:pPr>
      <w:r>
        <w:rPr>
          <w:sz w:val="23"/>
          <w:szCs w:val="23"/>
        </w:rPr>
        <w:t xml:space="preserve">Amber </w:t>
      </w:r>
      <w:r w:rsidR="00AD455D">
        <w:rPr>
          <w:sz w:val="23"/>
          <w:szCs w:val="23"/>
        </w:rPr>
        <w:t>–</w:t>
      </w:r>
      <w:r>
        <w:rPr>
          <w:sz w:val="23"/>
          <w:szCs w:val="23"/>
        </w:rPr>
        <w:t xml:space="preserve"> </w:t>
      </w:r>
      <w:r w:rsidR="00AD455D">
        <w:rPr>
          <w:sz w:val="23"/>
          <w:szCs w:val="23"/>
        </w:rPr>
        <w:t>Recommends using Staci’s outline as well</w:t>
      </w:r>
    </w:p>
    <w:p w14:paraId="7C7D6C48" w14:textId="77777777" w:rsidR="00AD455D" w:rsidRDefault="00AD455D" w:rsidP="0072731C">
      <w:pPr>
        <w:pStyle w:val="Default"/>
        <w:tabs>
          <w:tab w:val="left" w:pos="810"/>
        </w:tabs>
        <w:ind w:left="1440"/>
        <w:rPr>
          <w:sz w:val="23"/>
          <w:szCs w:val="23"/>
        </w:rPr>
      </w:pPr>
    </w:p>
    <w:p w14:paraId="55B240E9" w14:textId="77777777" w:rsidR="00AD455D" w:rsidRDefault="00AD455D" w:rsidP="0072731C">
      <w:pPr>
        <w:pStyle w:val="Default"/>
        <w:tabs>
          <w:tab w:val="left" w:pos="810"/>
        </w:tabs>
        <w:ind w:left="1440"/>
        <w:rPr>
          <w:sz w:val="23"/>
          <w:szCs w:val="23"/>
        </w:rPr>
      </w:pPr>
      <w:r w:rsidRPr="00992F69">
        <w:rPr>
          <w:sz w:val="23"/>
          <w:szCs w:val="23"/>
          <w:highlight w:val="cyan"/>
        </w:rPr>
        <w:t>Greg – Will get out draft agenda early and send additional items to add to him.</w:t>
      </w:r>
      <w:r>
        <w:rPr>
          <w:sz w:val="23"/>
          <w:szCs w:val="23"/>
        </w:rPr>
        <w:t xml:space="preserve"> </w:t>
      </w:r>
    </w:p>
    <w:p w14:paraId="376C3C33" w14:textId="77777777" w:rsidR="00AD455D" w:rsidRDefault="00AD455D" w:rsidP="0072731C">
      <w:pPr>
        <w:pStyle w:val="Default"/>
        <w:tabs>
          <w:tab w:val="left" w:pos="810"/>
        </w:tabs>
        <w:ind w:left="1440"/>
        <w:rPr>
          <w:sz w:val="23"/>
          <w:szCs w:val="23"/>
        </w:rPr>
      </w:pPr>
    </w:p>
    <w:p w14:paraId="6FA49257" w14:textId="3E9A2772" w:rsidR="00AD455D" w:rsidRDefault="00AD455D" w:rsidP="0072731C">
      <w:pPr>
        <w:pStyle w:val="Default"/>
        <w:tabs>
          <w:tab w:val="left" w:pos="810"/>
        </w:tabs>
        <w:ind w:left="1440"/>
        <w:rPr>
          <w:sz w:val="23"/>
          <w:szCs w:val="23"/>
        </w:rPr>
      </w:pPr>
      <w:r w:rsidRPr="00992F69">
        <w:rPr>
          <w:sz w:val="23"/>
          <w:szCs w:val="23"/>
          <w:highlight w:val="cyan"/>
        </w:rPr>
        <w:t>Greg - Requested that Debbie contact Steve Mastro about attending next meeting to discuss the education foundation.</w:t>
      </w:r>
      <w:r>
        <w:rPr>
          <w:sz w:val="23"/>
          <w:szCs w:val="23"/>
        </w:rPr>
        <w:t xml:space="preserve"> </w:t>
      </w:r>
    </w:p>
    <w:p w14:paraId="2EE02929" w14:textId="6897E3A8" w:rsidR="0072731C" w:rsidRDefault="0072731C" w:rsidP="0072731C">
      <w:pPr>
        <w:pStyle w:val="Default"/>
        <w:tabs>
          <w:tab w:val="left" w:pos="810"/>
        </w:tabs>
        <w:ind w:left="1440"/>
        <w:rPr>
          <w:sz w:val="23"/>
          <w:szCs w:val="23"/>
        </w:rPr>
      </w:pPr>
    </w:p>
    <w:p w14:paraId="2605951A" w14:textId="13599F32" w:rsidR="0072731C" w:rsidRDefault="00AD455D" w:rsidP="00992F69">
      <w:pPr>
        <w:pStyle w:val="Default"/>
        <w:tabs>
          <w:tab w:val="left" w:pos="810"/>
        </w:tabs>
        <w:ind w:left="1440"/>
        <w:rPr>
          <w:sz w:val="23"/>
          <w:szCs w:val="23"/>
        </w:rPr>
      </w:pPr>
      <w:r w:rsidRPr="00992F69">
        <w:rPr>
          <w:sz w:val="23"/>
          <w:szCs w:val="23"/>
          <w:highlight w:val="cyan"/>
        </w:rPr>
        <w:t>Patty – Will set up an email listserv for the board.</w:t>
      </w:r>
      <w:r>
        <w:rPr>
          <w:sz w:val="23"/>
          <w:szCs w:val="23"/>
        </w:rPr>
        <w:t xml:space="preserve"> </w:t>
      </w:r>
    </w:p>
    <w:p w14:paraId="6D79E770" w14:textId="77777777" w:rsidR="00584DC3" w:rsidRDefault="00584DC3" w:rsidP="00992F69">
      <w:pPr>
        <w:pStyle w:val="Default"/>
        <w:tabs>
          <w:tab w:val="left" w:pos="810"/>
        </w:tabs>
        <w:ind w:left="1440"/>
        <w:rPr>
          <w:sz w:val="23"/>
          <w:szCs w:val="23"/>
        </w:rPr>
      </w:pPr>
    </w:p>
    <w:p w14:paraId="31F818D0" w14:textId="703D093E" w:rsidR="0038692F" w:rsidRDefault="0038692F" w:rsidP="00584DC3">
      <w:pPr>
        <w:pStyle w:val="Default"/>
        <w:numPr>
          <w:ilvl w:val="0"/>
          <w:numId w:val="9"/>
        </w:numPr>
        <w:tabs>
          <w:tab w:val="left" w:pos="810"/>
        </w:tabs>
        <w:ind w:left="1440"/>
        <w:rPr>
          <w:sz w:val="23"/>
          <w:szCs w:val="23"/>
        </w:rPr>
      </w:pPr>
      <w:r>
        <w:rPr>
          <w:sz w:val="23"/>
          <w:szCs w:val="23"/>
        </w:rPr>
        <w:t>SOP Updates – Dennis</w:t>
      </w:r>
    </w:p>
    <w:p w14:paraId="709885AF" w14:textId="264D75A6" w:rsidR="00AD455D" w:rsidRDefault="00AD455D" w:rsidP="00AD455D">
      <w:pPr>
        <w:pStyle w:val="Default"/>
        <w:tabs>
          <w:tab w:val="left" w:pos="810"/>
        </w:tabs>
        <w:ind w:left="1440"/>
        <w:rPr>
          <w:sz w:val="23"/>
          <w:szCs w:val="23"/>
        </w:rPr>
      </w:pPr>
    </w:p>
    <w:p w14:paraId="04A72A83" w14:textId="5C0CE30D" w:rsidR="00AD455D" w:rsidRDefault="00AD455D" w:rsidP="00AD455D">
      <w:pPr>
        <w:pStyle w:val="Default"/>
        <w:tabs>
          <w:tab w:val="left" w:pos="810"/>
        </w:tabs>
        <w:ind w:left="1440"/>
        <w:rPr>
          <w:sz w:val="23"/>
          <w:szCs w:val="23"/>
        </w:rPr>
      </w:pPr>
      <w:r>
        <w:rPr>
          <w:sz w:val="23"/>
          <w:szCs w:val="23"/>
        </w:rPr>
        <w:t xml:space="preserve">Dennis – We’ve had good input from new board members. Report from last spring was low-hanging fruit. No action was taken. </w:t>
      </w:r>
    </w:p>
    <w:p w14:paraId="756F4056" w14:textId="4804228C" w:rsidR="00AD455D" w:rsidRDefault="00AD455D" w:rsidP="00AD455D">
      <w:pPr>
        <w:pStyle w:val="Default"/>
        <w:tabs>
          <w:tab w:val="left" w:pos="810"/>
        </w:tabs>
        <w:ind w:left="1440"/>
        <w:rPr>
          <w:sz w:val="23"/>
          <w:szCs w:val="23"/>
        </w:rPr>
      </w:pPr>
    </w:p>
    <w:p w14:paraId="61AE1FB6" w14:textId="13F6E19D" w:rsidR="00AD455D" w:rsidRDefault="00AD455D" w:rsidP="00AD455D">
      <w:pPr>
        <w:pStyle w:val="Default"/>
        <w:tabs>
          <w:tab w:val="left" w:pos="810"/>
        </w:tabs>
        <w:ind w:left="1440"/>
        <w:rPr>
          <w:sz w:val="23"/>
          <w:szCs w:val="23"/>
        </w:rPr>
      </w:pPr>
      <w:r w:rsidRPr="00992F69">
        <w:rPr>
          <w:sz w:val="23"/>
          <w:szCs w:val="23"/>
        </w:rPr>
        <w:t>Greg requested that Dennis send out recommendations to our listserv and we’ll vote on it next month.</w:t>
      </w:r>
      <w:r>
        <w:rPr>
          <w:sz w:val="23"/>
          <w:szCs w:val="23"/>
        </w:rPr>
        <w:t xml:space="preserve"> </w:t>
      </w:r>
    </w:p>
    <w:p w14:paraId="0139F80A" w14:textId="27ED4D5C" w:rsidR="00AD455D" w:rsidRDefault="00AD455D" w:rsidP="00AD455D">
      <w:pPr>
        <w:pStyle w:val="Default"/>
        <w:tabs>
          <w:tab w:val="left" w:pos="810"/>
        </w:tabs>
        <w:ind w:left="1440"/>
        <w:rPr>
          <w:sz w:val="23"/>
          <w:szCs w:val="23"/>
        </w:rPr>
      </w:pPr>
    </w:p>
    <w:p w14:paraId="55BD7EF7" w14:textId="6A333893" w:rsidR="00AD455D" w:rsidRDefault="00AD455D" w:rsidP="00AD455D">
      <w:pPr>
        <w:pStyle w:val="Default"/>
        <w:tabs>
          <w:tab w:val="left" w:pos="810"/>
        </w:tabs>
        <w:ind w:left="1440"/>
        <w:rPr>
          <w:sz w:val="23"/>
          <w:szCs w:val="23"/>
        </w:rPr>
      </w:pPr>
      <w:r>
        <w:rPr>
          <w:sz w:val="23"/>
          <w:szCs w:val="23"/>
        </w:rPr>
        <w:t xml:space="preserve">Jana suggested before voting, we put a committee together to go over SOPs and job descriptions while archiving historical information, so we don’t lose any decisions that have shaped the work that AACPM has done. </w:t>
      </w:r>
      <w:r w:rsidRPr="00992F69">
        <w:rPr>
          <w:sz w:val="23"/>
          <w:szCs w:val="23"/>
          <w:highlight w:val="cyan"/>
        </w:rPr>
        <w:t>Before we vote, can we have a committee? Requested Dennis to chair that. Dennis accepted</w:t>
      </w:r>
      <w:r>
        <w:rPr>
          <w:sz w:val="23"/>
          <w:szCs w:val="23"/>
        </w:rPr>
        <w:t xml:space="preserve"> and Jana volunteered. </w:t>
      </w:r>
    </w:p>
    <w:p w14:paraId="4A0E50C5" w14:textId="223D6897" w:rsidR="00AD455D" w:rsidRDefault="00AD455D" w:rsidP="00AD455D">
      <w:pPr>
        <w:pStyle w:val="Default"/>
        <w:tabs>
          <w:tab w:val="left" w:pos="810"/>
        </w:tabs>
        <w:ind w:left="1440"/>
        <w:rPr>
          <w:sz w:val="23"/>
          <w:szCs w:val="23"/>
        </w:rPr>
      </w:pPr>
    </w:p>
    <w:p w14:paraId="28E22639" w14:textId="4B35FE61" w:rsidR="00AD455D" w:rsidRDefault="00AD455D" w:rsidP="00992F69">
      <w:pPr>
        <w:pStyle w:val="Default"/>
        <w:tabs>
          <w:tab w:val="left" w:pos="810"/>
        </w:tabs>
        <w:ind w:left="1440"/>
        <w:rPr>
          <w:sz w:val="23"/>
          <w:szCs w:val="23"/>
        </w:rPr>
      </w:pPr>
      <w:r w:rsidRPr="00992F69">
        <w:rPr>
          <w:sz w:val="23"/>
          <w:szCs w:val="23"/>
          <w:highlight w:val="cyan"/>
        </w:rPr>
        <w:t xml:space="preserve">Becky requested that Debbie work with her to update the historical information for archiving. </w:t>
      </w:r>
      <w:r w:rsidR="00E23958" w:rsidRPr="00992F69">
        <w:rPr>
          <w:sz w:val="23"/>
          <w:szCs w:val="23"/>
          <w:highlight w:val="cyan"/>
        </w:rPr>
        <w:t>Debbie accepted.</w:t>
      </w:r>
      <w:r w:rsidR="00E23958">
        <w:rPr>
          <w:sz w:val="23"/>
          <w:szCs w:val="23"/>
        </w:rPr>
        <w:t xml:space="preserve"> </w:t>
      </w:r>
    </w:p>
    <w:p w14:paraId="2957789A" w14:textId="77777777" w:rsidR="00584DC3" w:rsidRDefault="00584DC3" w:rsidP="00992F69">
      <w:pPr>
        <w:pStyle w:val="Default"/>
        <w:tabs>
          <w:tab w:val="left" w:pos="810"/>
        </w:tabs>
        <w:rPr>
          <w:sz w:val="23"/>
          <w:szCs w:val="23"/>
        </w:rPr>
      </w:pPr>
    </w:p>
    <w:p w14:paraId="31F2ED65" w14:textId="1B3D7EFC" w:rsidR="00033CAC" w:rsidRDefault="00033CAC" w:rsidP="00584DC3">
      <w:pPr>
        <w:pStyle w:val="Default"/>
        <w:numPr>
          <w:ilvl w:val="0"/>
          <w:numId w:val="9"/>
        </w:numPr>
        <w:tabs>
          <w:tab w:val="left" w:pos="810"/>
        </w:tabs>
        <w:ind w:left="1440"/>
        <w:rPr>
          <w:sz w:val="23"/>
          <w:szCs w:val="23"/>
        </w:rPr>
      </w:pPr>
      <w:r>
        <w:rPr>
          <w:sz w:val="23"/>
          <w:szCs w:val="23"/>
        </w:rPr>
        <w:t>Communications Ideas (Staci</w:t>
      </w:r>
      <w:r w:rsidR="00584DC3">
        <w:rPr>
          <w:sz w:val="23"/>
          <w:szCs w:val="23"/>
        </w:rPr>
        <w:t>)</w:t>
      </w:r>
    </w:p>
    <w:p w14:paraId="213D37A1" w14:textId="448BEA2A" w:rsidR="00E23958" w:rsidRDefault="00E23958" w:rsidP="00E23958">
      <w:pPr>
        <w:pStyle w:val="Default"/>
        <w:tabs>
          <w:tab w:val="left" w:pos="810"/>
        </w:tabs>
        <w:ind w:left="1440"/>
        <w:rPr>
          <w:sz w:val="23"/>
          <w:szCs w:val="23"/>
        </w:rPr>
      </w:pPr>
    </w:p>
    <w:p w14:paraId="74BF8C3A" w14:textId="737374EB" w:rsidR="00E23958" w:rsidRDefault="00E23958" w:rsidP="00E23958">
      <w:pPr>
        <w:pStyle w:val="Default"/>
        <w:tabs>
          <w:tab w:val="left" w:pos="810"/>
        </w:tabs>
        <w:ind w:left="1440"/>
        <w:rPr>
          <w:sz w:val="23"/>
          <w:szCs w:val="23"/>
        </w:rPr>
      </w:pPr>
      <w:r>
        <w:rPr>
          <w:sz w:val="23"/>
          <w:szCs w:val="23"/>
        </w:rPr>
        <w:t xml:space="preserve">Staci deferred her proposal for the next meeting. </w:t>
      </w:r>
    </w:p>
    <w:p w14:paraId="2F595249" w14:textId="77777777" w:rsidR="00E23958" w:rsidRDefault="00E23958" w:rsidP="00E23958">
      <w:pPr>
        <w:pStyle w:val="Default"/>
        <w:tabs>
          <w:tab w:val="left" w:pos="810"/>
        </w:tabs>
        <w:ind w:left="1440"/>
        <w:rPr>
          <w:sz w:val="23"/>
          <w:szCs w:val="23"/>
        </w:rPr>
      </w:pPr>
    </w:p>
    <w:p w14:paraId="46A31C75" w14:textId="786DCBE3" w:rsidR="00E23958" w:rsidRDefault="00E23958" w:rsidP="00E23958">
      <w:pPr>
        <w:pStyle w:val="Default"/>
        <w:tabs>
          <w:tab w:val="left" w:pos="810"/>
        </w:tabs>
        <w:ind w:left="1440"/>
        <w:rPr>
          <w:sz w:val="23"/>
          <w:szCs w:val="23"/>
        </w:rPr>
      </w:pPr>
      <w:r w:rsidRPr="00992F69">
        <w:rPr>
          <w:sz w:val="23"/>
          <w:szCs w:val="23"/>
          <w:highlight w:val="cyan"/>
        </w:rPr>
        <w:t>Staci will refine her proposal and get it sent out before the next meeting.</w:t>
      </w:r>
      <w:r>
        <w:rPr>
          <w:sz w:val="23"/>
          <w:szCs w:val="23"/>
        </w:rPr>
        <w:t xml:space="preserve"> It includes a private communication area, reducing flooding of emails, surveys, etc. Anything that goes out of the board must go through the communications committee. Would like the communications committee to work with the other committees so we are on one path, one focus, based on our mission and vision of the academy. There are things we can work with ASPA to get done. </w:t>
      </w:r>
    </w:p>
    <w:p w14:paraId="493496D3" w14:textId="018AEFE7" w:rsidR="00E23958" w:rsidRDefault="00E23958" w:rsidP="00E23958">
      <w:pPr>
        <w:pStyle w:val="Default"/>
        <w:tabs>
          <w:tab w:val="left" w:pos="810"/>
        </w:tabs>
        <w:ind w:left="1440"/>
        <w:rPr>
          <w:sz w:val="23"/>
          <w:szCs w:val="23"/>
        </w:rPr>
      </w:pPr>
    </w:p>
    <w:p w14:paraId="6D2AC98A" w14:textId="1751A52A" w:rsidR="0038692F" w:rsidRPr="00906238" w:rsidRDefault="0038692F" w:rsidP="00992F69">
      <w:pPr>
        <w:pStyle w:val="Default"/>
        <w:numPr>
          <w:ilvl w:val="0"/>
          <w:numId w:val="7"/>
        </w:numPr>
        <w:ind w:left="450"/>
        <w:rPr>
          <w:sz w:val="23"/>
          <w:szCs w:val="23"/>
        </w:rPr>
      </w:pPr>
      <w:r>
        <w:rPr>
          <w:sz w:val="23"/>
          <w:szCs w:val="23"/>
        </w:rPr>
        <w:t xml:space="preserve">Verify Date for March Meeting – All </w:t>
      </w:r>
    </w:p>
    <w:p w14:paraId="0E7E1752" w14:textId="4C4E2694" w:rsidR="00372949" w:rsidRDefault="00372949" w:rsidP="00992F69">
      <w:pPr>
        <w:pStyle w:val="Default"/>
        <w:ind w:left="450"/>
        <w:rPr>
          <w:sz w:val="23"/>
          <w:szCs w:val="23"/>
        </w:rPr>
      </w:pPr>
    </w:p>
    <w:p w14:paraId="682DDDD7" w14:textId="6E9A7974" w:rsidR="0038692F" w:rsidRDefault="00E23958" w:rsidP="00033CAC">
      <w:pPr>
        <w:pStyle w:val="Default"/>
        <w:ind w:left="450"/>
        <w:rPr>
          <w:sz w:val="23"/>
          <w:szCs w:val="23"/>
        </w:rPr>
      </w:pPr>
      <w:r>
        <w:rPr>
          <w:sz w:val="23"/>
          <w:szCs w:val="23"/>
        </w:rPr>
        <w:t xml:space="preserve">Greg - Meeting dates are at bottom of agenda. </w:t>
      </w:r>
    </w:p>
    <w:p w14:paraId="0D643529" w14:textId="77777777" w:rsidR="00E23958" w:rsidRDefault="00E23958" w:rsidP="00992F69">
      <w:pPr>
        <w:pStyle w:val="Default"/>
        <w:ind w:left="450"/>
        <w:rPr>
          <w:sz w:val="23"/>
          <w:szCs w:val="23"/>
        </w:rPr>
      </w:pPr>
    </w:p>
    <w:p w14:paraId="695A34A2" w14:textId="22B752DE" w:rsidR="0038692F" w:rsidRPr="00245CBA" w:rsidRDefault="0038692F" w:rsidP="00992F69">
      <w:pPr>
        <w:pStyle w:val="Default"/>
        <w:numPr>
          <w:ilvl w:val="0"/>
          <w:numId w:val="7"/>
        </w:numPr>
        <w:ind w:left="450"/>
        <w:rPr>
          <w:sz w:val="23"/>
          <w:szCs w:val="23"/>
        </w:rPr>
      </w:pPr>
      <w:r>
        <w:rPr>
          <w:sz w:val="23"/>
          <w:szCs w:val="23"/>
        </w:rPr>
        <w:t>Adjournment (10:00 a.m. MST)</w:t>
      </w:r>
    </w:p>
    <w:p w14:paraId="165154BF" w14:textId="77777777" w:rsidR="00372949" w:rsidRDefault="00372949" w:rsidP="00992F69">
      <w:pPr>
        <w:pStyle w:val="Default"/>
        <w:ind w:left="450"/>
        <w:rPr>
          <w:sz w:val="23"/>
          <w:szCs w:val="23"/>
        </w:rPr>
      </w:pPr>
    </w:p>
    <w:p w14:paraId="492CE074" w14:textId="77D5D196" w:rsidR="00372949" w:rsidRDefault="00372949" w:rsidP="00992F69">
      <w:pPr>
        <w:pStyle w:val="Default"/>
        <w:ind w:left="450"/>
        <w:rPr>
          <w:sz w:val="23"/>
          <w:szCs w:val="23"/>
        </w:rPr>
      </w:pPr>
      <w:r w:rsidRPr="00992F69">
        <w:rPr>
          <w:sz w:val="23"/>
          <w:szCs w:val="23"/>
        </w:rPr>
        <w:lastRenderedPageBreak/>
        <w:t xml:space="preserve">There being no further business to conduct, Greg Hyland adjourned the meeting at </w:t>
      </w:r>
      <w:r w:rsidR="0038692F" w:rsidRPr="00992F69">
        <w:rPr>
          <w:sz w:val="23"/>
          <w:szCs w:val="23"/>
        </w:rPr>
        <w:t>10 A</w:t>
      </w:r>
      <w:r w:rsidRPr="00992F69">
        <w:rPr>
          <w:sz w:val="23"/>
          <w:szCs w:val="23"/>
        </w:rPr>
        <w:t xml:space="preserve">M </w:t>
      </w:r>
      <w:r w:rsidR="0038692F" w:rsidRPr="00992F69">
        <w:rPr>
          <w:sz w:val="23"/>
          <w:szCs w:val="23"/>
        </w:rPr>
        <w:t>M</w:t>
      </w:r>
      <w:r w:rsidRPr="00992F69">
        <w:rPr>
          <w:sz w:val="23"/>
          <w:szCs w:val="23"/>
        </w:rPr>
        <w:t>ST.</w:t>
      </w:r>
      <w:r>
        <w:rPr>
          <w:sz w:val="23"/>
          <w:szCs w:val="23"/>
        </w:rPr>
        <w:t xml:space="preserve"> </w:t>
      </w:r>
    </w:p>
    <w:p w14:paraId="59AB9D67" w14:textId="77777777" w:rsidR="00372949" w:rsidRDefault="00372949" w:rsidP="00992F69">
      <w:pPr>
        <w:pStyle w:val="Default"/>
        <w:ind w:left="450"/>
        <w:rPr>
          <w:sz w:val="23"/>
          <w:szCs w:val="23"/>
        </w:rPr>
      </w:pPr>
    </w:p>
    <w:p w14:paraId="27C25B66" w14:textId="77777777" w:rsidR="003B5C8F" w:rsidRDefault="003B5C8F" w:rsidP="00372949">
      <w:pPr>
        <w:pStyle w:val="Default"/>
        <w:rPr>
          <w:sz w:val="23"/>
          <w:szCs w:val="23"/>
        </w:rPr>
      </w:pPr>
    </w:p>
    <w:p w14:paraId="66392FDE" w14:textId="77777777" w:rsidR="00372949" w:rsidRDefault="00372949" w:rsidP="00372949">
      <w:pPr>
        <w:pStyle w:val="Default"/>
        <w:rPr>
          <w:sz w:val="23"/>
          <w:szCs w:val="23"/>
        </w:rPr>
      </w:pPr>
      <w:r>
        <w:rPr>
          <w:sz w:val="23"/>
          <w:szCs w:val="23"/>
        </w:rPr>
        <w:t xml:space="preserve">Respectfully submitted: </w:t>
      </w:r>
    </w:p>
    <w:p w14:paraId="3AEE535B" w14:textId="77777777" w:rsidR="00372949" w:rsidRDefault="00245CBA" w:rsidP="00372949">
      <w:pPr>
        <w:pStyle w:val="Default"/>
        <w:rPr>
          <w:sz w:val="23"/>
          <w:szCs w:val="23"/>
        </w:rPr>
      </w:pPr>
      <w:r>
        <w:rPr>
          <w:sz w:val="23"/>
          <w:szCs w:val="23"/>
        </w:rPr>
        <w:t>Amber E. Ortiz</w:t>
      </w:r>
      <w:r w:rsidR="00372949">
        <w:rPr>
          <w:sz w:val="23"/>
          <w:szCs w:val="23"/>
        </w:rPr>
        <w:t xml:space="preserve">, CPM </w:t>
      </w:r>
    </w:p>
    <w:p w14:paraId="64009FA0" w14:textId="4DB20D85" w:rsidR="00372949" w:rsidRDefault="00372949" w:rsidP="00372949">
      <w:pPr>
        <w:pStyle w:val="Default"/>
        <w:rPr>
          <w:sz w:val="23"/>
          <w:szCs w:val="23"/>
        </w:rPr>
      </w:pPr>
      <w:r>
        <w:rPr>
          <w:sz w:val="23"/>
          <w:szCs w:val="23"/>
        </w:rPr>
        <w:t>Secretary</w:t>
      </w:r>
    </w:p>
    <w:p w14:paraId="42BD8E58" w14:textId="7D0A9670" w:rsidR="005A69D6" w:rsidRDefault="005A69D6" w:rsidP="005A69D6">
      <w:pPr>
        <w:rPr>
          <w:rFonts w:ascii="Arial" w:hAnsi="Arial" w:cs="Arial"/>
          <w:color w:val="000000"/>
          <w:sz w:val="23"/>
          <w:szCs w:val="23"/>
        </w:rPr>
      </w:pPr>
    </w:p>
    <w:p w14:paraId="1A3A4A0A" w14:textId="49372525" w:rsidR="005A69D6" w:rsidRDefault="005A69D6">
      <w:r>
        <w:br w:type="page"/>
      </w:r>
    </w:p>
    <w:p w14:paraId="776A5075" w14:textId="7E786754" w:rsidR="005A69D6" w:rsidRDefault="005A69D6" w:rsidP="005A69D6">
      <w:pPr>
        <w:pStyle w:val="Default"/>
        <w:jc w:val="center"/>
        <w:rPr>
          <w:sz w:val="23"/>
          <w:szCs w:val="23"/>
        </w:rPr>
      </w:pPr>
      <w:r>
        <w:rPr>
          <w:b/>
          <w:bCs/>
          <w:sz w:val="23"/>
          <w:szCs w:val="23"/>
        </w:rPr>
        <w:lastRenderedPageBreak/>
        <w:t xml:space="preserve">Action Items of the AACPM Board of Directors </w:t>
      </w:r>
    </w:p>
    <w:p w14:paraId="449D908A" w14:textId="5E5697B2" w:rsidR="005A69D6" w:rsidRDefault="005A69D6" w:rsidP="005A69D6">
      <w:pPr>
        <w:pStyle w:val="Default"/>
        <w:jc w:val="center"/>
        <w:rPr>
          <w:sz w:val="23"/>
          <w:szCs w:val="23"/>
        </w:rPr>
      </w:pPr>
      <w:r>
        <w:rPr>
          <w:b/>
          <w:bCs/>
          <w:sz w:val="23"/>
          <w:szCs w:val="23"/>
        </w:rPr>
        <w:t>Taken During the</w:t>
      </w:r>
    </w:p>
    <w:p w14:paraId="6BBED7AB" w14:textId="60D66A9D" w:rsidR="005A69D6" w:rsidRDefault="00417AD5" w:rsidP="005A69D6">
      <w:pPr>
        <w:pStyle w:val="Default"/>
        <w:jc w:val="center"/>
        <w:rPr>
          <w:sz w:val="23"/>
          <w:szCs w:val="23"/>
        </w:rPr>
      </w:pPr>
      <w:r>
        <w:rPr>
          <w:b/>
          <w:bCs/>
          <w:sz w:val="23"/>
          <w:szCs w:val="23"/>
        </w:rPr>
        <w:t>February 8</w:t>
      </w:r>
      <w:r w:rsidR="005A69D6">
        <w:rPr>
          <w:b/>
          <w:bCs/>
          <w:sz w:val="23"/>
          <w:szCs w:val="23"/>
        </w:rPr>
        <w:t>, 2021 Meeting</w:t>
      </w:r>
    </w:p>
    <w:p w14:paraId="6398C92B" w14:textId="610E6E14" w:rsidR="005A69D6" w:rsidRDefault="005A69D6" w:rsidP="005A69D6"/>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5A69D6" w14:paraId="49B11928" w14:textId="77777777" w:rsidTr="003C6DED">
        <w:tc>
          <w:tcPr>
            <w:tcW w:w="5575" w:type="dxa"/>
          </w:tcPr>
          <w:p w14:paraId="52A9B531" w14:textId="4D48431C" w:rsidR="005A69D6" w:rsidRPr="00992F69" w:rsidRDefault="004F33BD" w:rsidP="005A69D6">
            <w:pPr>
              <w:pStyle w:val="Default"/>
              <w:rPr>
                <w:sz w:val="23"/>
                <w:szCs w:val="23"/>
              </w:rPr>
            </w:pPr>
            <w:r w:rsidRPr="00992F69">
              <w:rPr>
                <w:sz w:val="23"/>
                <w:szCs w:val="23"/>
              </w:rPr>
              <w:t>Email 10/2020 - 12/220 minutes to former board members for approval by email</w:t>
            </w:r>
          </w:p>
        </w:tc>
        <w:tc>
          <w:tcPr>
            <w:tcW w:w="1800" w:type="dxa"/>
            <w:shd w:val="clear" w:color="auto" w:fill="auto"/>
          </w:tcPr>
          <w:p w14:paraId="5398F5B6" w14:textId="68435DC4" w:rsidR="005A69D6" w:rsidRPr="005A69D6" w:rsidRDefault="004F33BD" w:rsidP="00212150">
            <w:pPr>
              <w:pStyle w:val="Default"/>
              <w:rPr>
                <w:sz w:val="23"/>
                <w:szCs w:val="23"/>
              </w:rPr>
            </w:pPr>
            <w:r>
              <w:rPr>
                <w:sz w:val="23"/>
                <w:szCs w:val="23"/>
              </w:rPr>
              <w:t>Greg</w:t>
            </w:r>
          </w:p>
        </w:tc>
        <w:tc>
          <w:tcPr>
            <w:tcW w:w="2250" w:type="dxa"/>
            <w:shd w:val="clear" w:color="auto" w:fill="auto"/>
          </w:tcPr>
          <w:p w14:paraId="2E1729F3" w14:textId="7B7104D0" w:rsidR="005A69D6" w:rsidRPr="005A69D6" w:rsidRDefault="004F33BD" w:rsidP="003C6DED">
            <w:pPr>
              <w:pStyle w:val="Default"/>
              <w:rPr>
                <w:sz w:val="23"/>
                <w:szCs w:val="23"/>
              </w:rPr>
            </w:pPr>
            <w:r>
              <w:rPr>
                <w:sz w:val="23"/>
                <w:szCs w:val="23"/>
              </w:rPr>
              <w:t>Next board meeting</w:t>
            </w:r>
          </w:p>
        </w:tc>
      </w:tr>
      <w:tr w:rsidR="005A69D6" w:rsidRPr="005A69D6" w14:paraId="106EC099" w14:textId="77777777" w:rsidTr="00992F69">
        <w:trPr>
          <w:trHeight w:val="557"/>
        </w:trPr>
        <w:tc>
          <w:tcPr>
            <w:tcW w:w="5575" w:type="dxa"/>
          </w:tcPr>
          <w:p w14:paraId="0FB1BA78" w14:textId="46E39708" w:rsidR="004F33BD" w:rsidRPr="00992F69" w:rsidRDefault="004F33BD" w:rsidP="00992F69">
            <w:pPr>
              <w:pStyle w:val="Default"/>
              <w:tabs>
                <w:tab w:val="left" w:pos="810"/>
              </w:tabs>
              <w:rPr>
                <w:sz w:val="23"/>
                <w:szCs w:val="23"/>
              </w:rPr>
            </w:pPr>
            <w:r w:rsidRPr="00992F69">
              <w:rPr>
                <w:sz w:val="23"/>
                <w:szCs w:val="23"/>
              </w:rPr>
              <w:t xml:space="preserve">Board approval to create survey. Greg will review the proposal and get back to Tracy. </w:t>
            </w:r>
          </w:p>
          <w:p w14:paraId="2A1EF11E" w14:textId="39D28CE2" w:rsidR="005A69D6" w:rsidRPr="00992F69" w:rsidRDefault="005A69D6" w:rsidP="005A69D6">
            <w:pPr>
              <w:pStyle w:val="Default"/>
              <w:rPr>
                <w:sz w:val="23"/>
                <w:szCs w:val="23"/>
              </w:rPr>
            </w:pPr>
          </w:p>
        </w:tc>
        <w:tc>
          <w:tcPr>
            <w:tcW w:w="1800" w:type="dxa"/>
          </w:tcPr>
          <w:p w14:paraId="0014E0B9" w14:textId="5D73948A" w:rsidR="005A69D6" w:rsidRPr="005A69D6" w:rsidRDefault="004F33BD" w:rsidP="005A69D6">
            <w:pPr>
              <w:pStyle w:val="Default"/>
              <w:rPr>
                <w:sz w:val="23"/>
                <w:szCs w:val="23"/>
              </w:rPr>
            </w:pPr>
            <w:r>
              <w:rPr>
                <w:sz w:val="23"/>
                <w:szCs w:val="23"/>
              </w:rPr>
              <w:t>Greg</w:t>
            </w:r>
          </w:p>
        </w:tc>
        <w:tc>
          <w:tcPr>
            <w:tcW w:w="2250" w:type="dxa"/>
            <w:shd w:val="clear" w:color="auto" w:fill="auto"/>
          </w:tcPr>
          <w:p w14:paraId="3BFDBDFF" w14:textId="36165530" w:rsidR="005A69D6" w:rsidRPr="005A69D6" w:rsidRDefault="004F33BD" w:rsidP="003C6DED">
            <w:pPr>
              <w:pStyle w:val="Default"/>
              <w:rPr>
                <w:sz w:val="23"/>
                <w:szCs w:val="23"/>
                <w:highlight w:val="yellow"/>
              </w:rPr>
            </w:pPr>
            <w:r>
              <w:rPr>
                <w:sz w:val="23"/>
                <w:szCs w:val="23"/>
              </w:rPr>
              <w:t>Next board meeting</w:t>
            </w:r>
          </w:p>
        </w:tc>
      </w:tr>
      <w:tr w:rsidR="005A69D6" w:rsidRPr="005A69D6" w14:paraId="5B257826" w14:textId="77777777" w:rsidTr="003C6DED">
        <w:tc>
          <w:tcPr>
            <w:tcW w:w="5575" w:type="dxa"/>
          </w:tcPr>
          <w:p w14:paraId="7D186993" w14:textId="25C13727" w:rsidR="004F33BD" w:rsidRPr="00992F69" w:rsidRDefault="00E20BA2" w:rsidP="00992F69">
            <w:pPr>
              <w:pStyle w:val="Default"/>
              <w:tabs>
                <w:tab w:val="left" w:pos="810"/>
              </w:tabs>
              <w:rPr>
                <w:sz w:val="23"/>
                <w:szCs w:val="23"/>
              </w:rPr>
            </w:pPr>
            <w:r w:rsidRPr="00992F69">
              <w:rPr>
                <w:sz w:val="23"/>
                <w:szCs w:val="23"/>
              </w:rPr>
              <w:t>D</w:t>
            </w:r>
            <w:r w:rsidR="004F33BD" w:rsidRPr="00992F69">
              <w:rPr>
                <w:sz w:val="23"/>
                <w:szCs w:val="23"/>
              </w:rPr>
              <w:t>ig deeper into what’s offered with ASPA agreement</w:t>
            </w:r>
          </w:p>
          <w:p w14:paraId="3D9524C8" w14:textId="2FDCC868" w:rsidR="005A69D6" w:rsidRPr="00992F69" w:rsidRDefault="005A69D6" w:rsidP="005A69D6">
            <w:pPr>
              <w:pStyle w:val="Default"/>
              <w:rPr>
                <w:sz w:val="23"/>
                <w:szCs w:val="23"/>
              </w:rPr>
            </w:pPr>
          </w:p>
        </w:tc>
        <w:tc>
          <w:tcPr>
            <w:tcW w:w="1800" w:type="dxa"/>
          </w:tcPr>
          <w:p w14:paraId="1DB0E201" w14:textId="193E5560" w:rsidR="005A69D6" w:rsidRDefault="00E20BA2" w:rsidP="005A69D6">
            <w:pPr>
              <w:pStyle w:val="Default"/>
              <w:rPr>
                <w:sz w:val="23"/>
                <w:szCs w:val="23"/>
              </w:rPr>
            </w:pPr>
            <w:r>
              <w:rPr>
                <w:sz w:val="23"/>
                <w:szCs w:val="23"/>
              </w:rPr>
              <w:t>Tracy, Staci and Becky</w:t>
            </w:r>
          </w:p>
        </w:tc>
        <w:tc>
          <w:tcPr>
            <w:tcW w:w="2250" w:type="dxa"/>
            <w:shd w:val="clear" w:color="auto" w:fill="auto"/>
          </w:tcPr>
          <w:p w14:paraId="25DAEF92" w14:textId="075E0D29" w:rsidR="005A69D6" w:rsidRPr="00DF4E0C" w:rsidRDefault="00E20BA2" w:rsidP="003C6DED">
            <w:pPr>
              <w:pStyle w:val="Default"/>
              <w:rPr>
                <w:sz w:val="23"/>
                <w:szCs w:val="23"/>
                <w:highlight w:val="yellow"/>
              </w:rPr>
            </w:pPr>
            <w:r>
              <w:rPr>
                <w:sz w:val="23"/>
                <w:szCs w:val="23"/>
              </w:rPr>
              <w:t>Next board meeting</w:t>
            </w:r>
          </w:p>
        </w:tc>
      </w:tr>
      <w:tr w:rsidR="005A69D6" w:rsidRPr="005A69D6" w14:paraId="57AB00BF" w14:textId="77777777" w:rsidTr="003C6DED">
        <w:tc>
          <w:tcPr>
            <w:tcW w:w="5575" w:type="dxa"/>
          </w:tcPr>
          <w:p w14:paraId="2BAE8D4E" w14:textId="266992B9" w:rsidR="005A69D6" w:rsidRPr="00992F69" w:rsidRDefault="00E20BA2" w:rsidP="00992F69">
            <w:pPr>
              <w:pStyle w:val="Default"/>
              <w:rPr>
                <w:sz w:val="23"/>
                <w:szCs w:val="23"/>
              </w:rPr>
            </w:pPr>
            <w:r w:rsidRPr="00992F69">
              <w:rPr>
                <w:sz w:val="23"/>
                <w:szCs w:val="23"/>
              </w:rPr>
              <w:t>E</w:t>
            </w:r>
            <w:r w:rsidRPr="00992F69">
              <w:rPr>
                <w:sz w:val="23"/>
                <w:szCs w:val="23"/>
              </w:rPr>
              <w:t xml:space="preserve">mphasize awards with members. </w:t>
            </w:r>
          </w:p>
        </w:tc>
        <w:tc>
          <w:tcPr>
            <w:tcW w:w="1800" w:type="dxa"/>
          </w:tcPr>
          <w:p w14:paraId="626FB935" w14:textId="03A5458E" w:rsidR="005A69D6" w:rsidRDefault="00E20BA2" w:rsidP="005A69D6">
            <w:pPr>
              <w:pStyle w:val="Default"/>
              <w:rPr>
                <w:sz w:val="23"/>
                <w:szCs w:val="23"/>
              </w:rPr>
            </w:pPr>
            <w:r>
              <w:rPr>
                <w:sz w:val="23"/>
                <w:szCs w:val="23"/>
              </w:rPr>
              <w:t>Staci</w:t>
            </w:r>
          </w:p>
        </w:tc>
        <w:tc>
          <w:tcPr>
            <w:tcW w:w="2250" w:type="dxa"/>
            <w:shd w:val="clear" w:color="auto" w:fill="auto"/>
          </w:tcPr>
          <w:p w14:paraId="73211838" w14:textId="5F51BCFB" w:rsidR="005A69D6" w:rsidRPr="00DF4E0C" w:rsidRDefault="00E20BA2" w:rsidP="003C6DED">
            <w:pPr>
              <w:pStyle w:val="Default"/>
              <w:rPr>
                <w:sz w:val="23"/>
                <w:szCs w:val="23"/>
                <w:highlight w:val="yellow"/>
              </w:rPr>
            </w:pPr>
            <w:r>
              <w:rPr>
                <w:sz w:val="23"/>
                <w:szCs w:val="23"/>
              </w:rPr>
              <w:t>Next board meeting</w:t>
            </w:r>
          </w:p>
        </w:tc>
      </w:tr>
      <w:tr w:rsidR="006B7348" w:rsidRPr="005A69D6" w14:paraId="5F0ECB99" w14:textId="77777777" w:rsidTr="003C6DED">
        <w:tc>
          <w:tcPr>
            <w:tcW w:w="5575" w:type="dxa"/>
          </w:tcPr>
          <w:p w14:paraId="302B1431" w14:textId="5DCBCE69" w:rsidR="006B7348" w:rsidRPr="00992F69" w:rsidRDefault="00E20BA2" w:rsidP="005A69D6">
            <w:pPr>
              <w:pStyle w:val="Default"/>
              <w:rPr>
                <w:sz w:val="23"/>
                <w:szCs w:val="23"/>
              </w:rPr>
            </w:pPr>
            <w:r w:rsidRPr="00992F69">
              <w:rPr>
                <w:sz w:val="23"/>
                <w:szCs w:val="23"/>
              </w:rPr>
              <w:t xml:space="preserve">Follow-up with Bill about </w:t>
            </w:r>
            <w:r w:rsidRPr="00992F69">
              <w:rPr>
                <w:sz w:val="23"/>
                <w:szCs w:val="23"/>
              </w:rPr>
              <w:t xml:space="preserve">Wilkinson &amp; Henning Awards </w:t>
            </w:r>
          </w:p>
        </w:tc>
        <w:tc>
          <w:tcPr>
            <w:tcW w:w="1800" w:type="dxa"/>
          </w:tcPr>
          <w:p w14:paraId="7FB27257" w14:textId="0314F9F8" w:rsidR="006B7348" w:rsidRDefault="00E20BA2" w:rsidP="005A69D6">
            <w:pPr>
              <w:pStyle w:val="Default"/>
              <w:rPr>
                <w:sz w:val="23"/>
                <w:szCs w:val="23"/>
              </w:rPr>
            </w:pPr>
            <w:r>
              <w:rPr>
                <w:sz w:val="23"/>
                <w:szCs w:val="23"/>
              </w:rPr>
              <w:t>Greg</w:t>
            </w:r>
          </w:p>
        </w:tc>
        <w:tc>
          <w:tcPr>
            <w:tcW w:w="2250" w:type="dxa"/>
            <w:shd w:val="clear" w:color="auto" w:fill="auto"/>
          </w:tcPr>
          <w:p w14:paraId="7BD96BF0" w14:textId="56C6599D" w:rsidR="006B7348" w:rsidRPr="00DF4E0C" w:rsidRDefault="00E20BA2" w:rsidP="003C6DED">
            <w:pPr>
              <w:pStyle w:val="Default"/>
              <w:rPr>
                <w:sz w:val="23"/>
                <w:szCs w:val="23"/>
                <w:highlight w:val="yellow"/>
              </w:rPr>
            </w:pPr>
            <w:r>
              <w:rPr>
                <w:sz w:val="23"/>
                <w:szCs w:val="23"/>
              </w:rPr>
              <w:t>Next board meeting</w:t>
            </w:r>
          </w:p>
        </w:tc>
      </w:tr>
      <w:tr w:rsidR="006B7348" w:rsidRPr="005A69D6" w14:paraId="32941AD6" w14:textId="77777777" w:rsidTr="003C6DED">
        <w:tc>
          <w:tcPr>
            <w:tcW w:w="5575" w:type="dxa"/>
          </w:tcPr>
          <w:p w14:paraId="227534E7" w14:textId="227280C3" w:rsidR="00E20BA2" w:rsidRPr="00992F69" w:rsidRDefault="00E20BA2" w:rsidP="00992F69">
            <w:pPr>
              <w:pStyle w:val="Default"/>
              <w:rPr>
                <w:sz w:val="23"/>
                <w:szCs w:val="23"/>
              </w:rPr>
            </w:pPr>
            <w:r w:rsidRPr="00992F69">
              <w:rPr>
                <w:sz w:val="23"/>
                <w:szCs w:val="23"/>
              </w:rPr>
              <w:t>Recommendation for</w:t>
            </w:r>
            <w:r w:rsidRPr="00992F69">
              <w:rPr>
                <w:sz w:val="23"/>
                <w:szCs w:val="23"/>
              </w:rPr>
              <w:t xml:space="preserve"> President’s Award </w:t>
            </w:r>
          </w:p>
          <w:p w14:paraId="5B06BD68" w14:textId="554A243B" w:rsidR="006B7348" w:rsidRPr="00992F69" w:rsidRDefault="006B7348" w:rsidP="005A69D6">
            <w:pPr>
              <w:pStyle w:val="Default"/>
              <w:rPr>
                <w:sz w:val="23"/>
                <w:szCs w:val="23"/>
              </w:rPr>
            </w:pPr>
          </w:p>
        </w:tc>
        <w:tc>
          <w:tcPr>
            <w:tcW w:w="1800" w:type="dxa"/>
          </w:tcPr>
          <w:p w14:paraId="2C9D146D" w14:textId="3C368703" w:rsidR="006B7348" w:rsidRDefault="00E20BA2" w:rsidP="005A69D6">
            <w:pPr>
              <w:pStyle w:val="Default"/>
              <w:rPr>
                <w:sz w:val="23"/>
                <w:szCs w:val="23"/>
              </w:rPr>
            </w:pPr>
            <w:r>
              <w:rPr>
                <w:sz w:val="23"/>
                <w:szCs w:val="23"/>
              </w:rPr>
              <w:t>Greg</w:t>
            </w:r>
          </w:p>
        </w:tc>
        <w:tc>
          <w:tcPr>
            <w:tcW w:w="2250" w:type="dxa"/>
            <w:shd w:val="clear" w:color="auto" w:fill="auto"/>
          </w:tcPr>
          <w:p w14:paraId="212564AE" w14:textId="12E65DA0" w:rsidR="006B7348" w:rsidRPr="00DF4E0C" w:rsidRDefault="00E20BA2" w:rsidP="003C6DED">
            <w:pPr>
              <w:pStyle w:val="Default"/>
              <w:rPr>
                <w:sz w:val="23"/>
                <w:szCs w:val="23"/>
                <w:highlight w:val="yellow"/>
              </w:rPr>
            </w:pPr>
            <w:r>
              <w:rPr>
                <w:sz w:val="23"/>
                <w:szCs w:val="23"/>
              </w:rPr>
              <w:t>Next board meeting</w:t>
            </w:r>
          </w:p>
        </w:tc>
      </w:tr>
      <w:tr w:rsidR="006B7348" w:rsidRPr="005A69D6" w14:paraId="5912DF0F" w14:textId="77777777" w:rsidTr="003C6DED">
        <w:tc>
          <w:tcPr>
            <w:tcW w:w="5575" w:type="dxa"/>
          </w:tcPr>
          <w:p w14:paraId="3D3F76FF" w14:textId="2AA28D4E" w:rsidR="006B7348" w:rsidRPr="00992F69" w:rsidRDefault="00E20BA2" w:rsidP="006B7348">
            <w:pPr>
              <w:pStyle w:val="Default"/>
              <w:rPr>
                <w:sz w:val="23"/>
                <w:szCs w:val="23"/>
              </w:rPr>
            </w:pPr>
            <w:r w:rsidRPr="00992F69">
              <w:rPr>
                <w:sz w:val="23"/>
                <w:szCs w:val="23"/>
              </w:rPr>
              <w:t>Continue to i</w:t>
            </w:r>
            <w:r w:rsidRPr="00992F69">
              <w:rPr>
                <w:sz w:val="23"/>
                <w:szCs w:val="23"/>
              </w:rPr>
              <w:t xml:space="preserve">nvite ASPA reps every other month to share thoughts </w:t>
            </w:r>
          </w:p>
        </w:tc>
        <w:tc>
          <w:tcPr>
            <w:tcW w:w="1800" w:type="dxa"/>
          </w:tcPr>
          <w:p w14:paraId="46C4D9A5" w14:textId="3913BC6F" w:rsidR="006B7348" w:rsidRDefault="00E20BA2" w:rsidP="006B7348">
            <w:pPr>
              <w:pStyle w:val="Default"/>
              <w:rPr>
                <w:sz w:val="23"/>
                <w:szCs w:val="23"/>
              </w:rPr>
            </w:pPr>
            <w:r>
              <w:rPr>
                <w:sz w:val="23"/>
                <w:szCs w:val="23"/>
              </w:rPr>
              <w:t>Greg</w:t>
            </w:r>
          </w:p>
        </w:tc>
        <w:tc>
          <w:tcPr>
            <w:tcW w:w="2250" w:type="dxa"/>
            <w:shd w:val="clear" w:color="auto" w:fill="auto"/>
          </w:tcPr>
          <w:p w14:paraId="08DE73F3" w14:textId="7842CA0B" w:rsidR="006B7348" w:rsidRPr="00DF4E0C" w:rsidRDefault="00E20BA2" w:rsidP="003C6DED">
            <w:pPr>
              <w:pStyle w:val="Default"/>
              <w:rPr>
                <w:sz w:val="23"/>
                <w:szCs w:val="23"/>
                <w:highlight w:val="yellow"/>
              </w:rPr>
            </w:pPr>
            <w:r>
              <w:rPr>
                <w:sz w:val="23"/>
                <w:szCs w:val="23"/>
              </w:rPr>
              <w:t>April board meeting</w:t>
            </w:r>
          </w:p>
        </w:tc>
      </w:tr>
      <w:tr w:rsidR="006B7348" w:rsidRPr="005A69D6" w14:paraId="6C3393F8" w14:textId="77777777" w:rsidTr="003C6DED">
        <w:tc>
          <w:tcPr>
            <w:tcW w:w="5575" w:type="dxa"/>
          </w:tcPr>
          <w:p w14:paraId="0BAAC739" w14:textId="354E013B" w:rsidR="006B7348" w:rsidRPr="00992F69" w:rsidRDefault="00E20BA2" w:rsidP="006B7348">
            <w:pPr>
              <w:pStyle w:val="Default"/>
              <w:rPr>
                <w:sz w:val="23"/>
                <w:szCs w:val="23"/>
              </w:rPr>
            </w:pPr>
            <w:r w:rsidRPr="00992F69">
              <w:rPr>
                <w:sz w:val="23"/>
                <w:szCs w:val="23"/>
              </w:rPr>
              <w:t>A</w:t>
            </w:r>
            <w:r w:rsidRPr="00992F69">
              <w:rPr>
                <w:sz w:val="23"/>
                <w:szCs w:val="23"/>
              </w:rPr>
              <w:t xml:space="preserve">sk ourselves how ASPA can help at the end of discussion for each agenda topic </w:t>
            </w:r>
          </w:p>
        </w:tc>
        <w:tc>
          <w:tcPr>
            <w:tcW w:w="1800" w:type="dxa"/>
          </w:tcPr>
          <w:p w14:paraId="31A99ADE" w14:textId="0C920A61" w:rsidR="006B7348" w:rsidRDefault="00E20BA2" w:rsidP="006B7348">
            <w:pPr>
              <w:pStyle w:val="Default"/>
              <w:rPr>
                <w:sz w:val="23"/>
                <w:szCs w:val="23"/>
              </w:rPr>
            </w:pPr>
            <w:r>
              <w:rPr>
                <w:sz w:val="23"/>
                <w:szCs w:val="23"/>
              </w:rPr>
              <w:t>All</w:t>
            </w:r>
          </w:p>
        </w:tc>
        <w:tc>
          <w:tcPr>
            <w:tcW w:w="2250" w:type="dxa"/>
            <w:shd w:val="clear" w:color="auto" w:fill="auto"/>
          </w:tcPr>
          <w:p w14:paraId="52A70339" w14:textId="59A4EBD3" w:rsidR="006B7348" w:rsidRPr="00DF4E0C" w:rsidRDefault="00E20BA2" w:rsidP="003C6DED">
            <w:pPr>
              <w:pStyle w:val="Default"/>
              <w:rPr>
                <w:sz w:val="23"/>
                <w:szCs w:val="23"/>
                <w:highlight w:val="yellow"/>
              </w:rPr>
            </w:pPr>
            <w:r>
              <w:rPr>
                <w:sz w:val="23"/>
                <w:szCs w:val="23"/>
              </w:rPr>
              <w:t>All board meetings</w:t>
            </w:r>
          </w:p>
        </w:tc>
      </w:tr>
      <w:tr w:rsidR="006B7348" w:rsidRPr="005A69D6" w14:paraId="653FB8D2" w14:textId="77777777" w:rsidTr="003C6DED">
        <w:tc>
          <w:tcPr>
            <w:tcW w:w="5575" w:type="dxa"/>
          </w:tcPr>
          <w:p w14:paraId="0170EE84" w14:textId="14C3C485" w:rsidR="00E20BA2" w:rsidRPr="00992F69" w:rsidRDefault="00E20BA2" w:rsidP="00992F69">
            <w:pPr>
              <w:pStyle w:val="Default"/>
              <w:rPr>
                <w:sz w:val="23"/>
                <w:szCs w:val="23"/>
              </w:rPr>
            </w:pPr>
            <w:r w:rsidRPr="00992F69">
              <w:rPr>
                <w:sz w:val="23"/>
                <w:szCs w:val="23"/>
              </w:rPr>
              <w:t xml:space="preserve">Reach out to ASPA rep Philip </w:t>
            </w:r>
            <w:r w:rsidRPr="00992F69">
              <w:rPr>
                <w:sz w:val="23"/>
                <w:szCs w:val="23"/>
              </w:rPr>
              <w:t xml:space="preserve">to discuss memberships </w:t>
            </w:r>
          </w:p>
          <w:p w14:paraId="7563C249" w14:textId="26F7ED86" w:rsidR="006B7348" w:rsidRPr="00992F69" w:rsidRDefault="006B7348" w:rsidP="006B7348">
            <w:pPr>
              <w:pStyle w:val="Default"/>
              <w:rPr>
                <w:sz w:val="23"/>
                <w:szCs w:val="23"/>
              </w:rPr>
            </w:pPr>
          </w:p>
        </w:tc>
        <w:tc>
          <w:tcPr>
            <w:tcW w:w="1800" w:type="dxa"/>
          </w:tcPr>
          <w:p w14:paraId="0F21591E" w14:textId="105FE86D" w:rsidR="006B7348" w:rsidRDefault="00E20BA2" w:rsidP="006B7348">
            <w:pPr>
              <w:pStyle w:val="Default"/>
              <w:rPr>
                <w:sz w:val="23"/>
                <w:szCs w:val="23"/>
              </w:rPr>
            </w:pPr>
            <w:r>
              <w:rPr>
                <w:sz w:val="23"/>
                <w:szCs w:val="23"/>
              </w:rPr>
              <w:t>Becky</w:t>
            </w:r>
          </w:p>
        </w:tc>
        <w:tc>
          <w:tcPr>
            <w:tcW w:w="2250" w:type="dxa"/>
            <w:shd w:val="clear" w:color="auto" w:fill="auto"/>
          </w:tcPr>
          <w:p w14:paraId="0D648B46" w14:textId="4A6460A8" w:rsidR="006B7348" w:rsidRPr="00DF4E0C" w:rsidRDefault="00E20BA2" w:rsidP="003C6DED">
            <w:pPr>
              <w:pStyle w:val="Default"/>
              <w:rPr>
                <w:sz w:val="23"/>
                <w:szCs w:val="23"/>
                <w:highlight w:val="yellow"/>
              </w:rPr>
            </w:pPr>
            <w:r>
              <w:rPr>
                <w:sz w:val="23"/>
                <w:szCs w:val="23"/>
              </w:rPr>
              <w:t>Next board meeting</w:t>
            </w:r>
          </w:p>
        </w:tc>
      </w:tr>
      <w:tr w:rsidR="006B7348" w:rsidRPr="005A69D6" w14:paraId="17B2E8A8" w14:textId="77777777" w:rsidTr="003C6DED">
        <w:tc>
          <w:tcPr>
            <w:tcW w:w="5575" w:type="dxa"/>
          </w:tcPr>
          <w:p w14:paraId="7C862A62" w14:textId="61A9E780" w:rsidR="00E20BA2" w:rsidRPr="00992F69" w:rsidRDefault="00E20BA2" w:rsidP="00992F69">
            <w:pPr>
              <w:pStyle w:val="Default"/>
              <w:rPr>
                <w:sz w:val="23"/>
                <w:szCs w:val="23"/>
              </w:rPr>
            </w:pPr>
            <w:r w:rsidRPr="00992F69">
              <w:rPr>
                <w:sz w:val="23"/>
                <w:szCs w:val="23"/>
              </w:rPr>
              <w:t>A</w:t>
            </w:r>
            <w:r w:rsidRPr="00992F69">
              <w:rPr>
                <w:sz w:val="23"/>
                <w:szCs w:val="23"/>
              </w:rPr>
              <w:t xml:space="preserve">sk Bill and Philip about adding more attendees from our board. </w:t>
            </w:r>
          </w:p>
          <w:p w14:paraId="1EF12376" w14:textId="07DCFCAE" w:rsidR="006B7348" w:rsidRPr="00992F69" w:rsidRDefault="006B7348" w:rsidP="006B7348">
            <w:pPr>
              <w:pStyle w:val="Default"/>
              <w:rPr>
                <w:sz w:val="23"/>
                <w:szCs w:val="23"/>
              </w:rPr>
            </w:pPr>
          </w:p>
        </w:tc>
        <w:tc>
          <w:tcPr>
            <w:tcW w:w="1800" w:type="dxa"/>
          </w:tcPr>
          <w:p w14:paraId="23EA1573" w14:textId="43D6450D" w:rsidR="006B7348" w:rsidRDefault="00E20BA2" w:rsidP="006B7348">
            <w:pPr>
              <w:pStyle w:val="Default"/>
              <w:rPr>
                <w:sz w:val="23"/>
                <w:szCs w:val="23"/>
              </w:rPr>
            </w:pPr>
            <w:r>
              <w:rPr>
                <w:sz w:val="23"/>
                <w:szCs w:val="23"/>
              </w:rPr>
              <w:t>Dennis</w:t>
            </w:r>
          </w:p>
        </w:tc>
        <w:tc>
          <w:tcPr>
            <w:tcW w:w="2250" w:type="dxa"/>
            <w:shd w:val="clear" w:color="auto" w:fill="auto"/>
          </w:tcPr>
          <w:p w14:paraId="66459D5D" w14:textId="0E23D326" w:rsidR="006B7348" w:rsidRPr="00DF4E0C" w:rsidRDefault="00992F69" w:rsidP="003C6DED">
            <w:pPr>
              <w:pStyle w:val="Default"/>
              <w:rPr>
                <w:sz w:val="23"/>
                <w:szCs w:val="23"/>
                <w:highlight w:val="yellow"/>
              </w:rPr>
            </w:pPr>
            <w:r>
              <w:rPr>
                <w:sz w:val="23"/>
                <w:szCs w:val="23"/>
              </w:rPr>
              <w:t>Next board meeting</w:t>
            </w:r>
          </w:p>
        </w:tc>
      </w:tr>
      <w:tr w:rsidR="006B7348" w:rsidRPr="005A69D6" w14:paraId="1E9B6BED" w14:textId="77777777" w:rsidTr="003C6DED">
        <w:tc>
          <w:tcPr>
            <w:tcW w:w="5575" w:type="dxa"/>
          </w:tcPr>
          <w:p w14:paraId="2E231F2D" w14:textId="71B6808E" w:rsidR="00E20BA2" w:rsidRPr="00992F69" w:rsidRDefault="00E20BA2" w:rsidP="00992F69">
            <w:pPr>
              <w:pStyle w:val="Default"/>
              <w:rPr>
                <w:sz w:val="23"/>
                <w:szCs w:val="23"/>
              </w:rPr>
            </w:pPr>
            <w:r w:rsidRPr="00992F69">
              <w:rPr>
                <w:sz w:val="23"/>
                <w:szCs w:val="23"/>
              </w:rPr>
              <w:t>Start a</w:t>
            </w:r>
            <w:r w:rsidRPr="00992F69">
              <w:rPr>
                <w:sz w:val="23"/>
                <w:szCs w:val="23"/>
              </w:rPr>
              <w:t xml:space="preserve"> committee for ongoing discussions</w:t>
            </w:r>
            <w:r w:rsidRPr="00992F69">
              <w:rPr>
                <w:sz w:val="23"/>
                <w:szCs w:val="23"/>
              </w:rPr>
              <w:t xml:space="preserve"> about society membership</w:t>
            </w:r>
            <w:r w:rsidRPr="00992F69">
              <w:rPr>
                <w:sz w:val="23"/>
                <w:szCs w:val="23"/>
              </w:rPr>
              <w:t xml:space="preserve">.  </w:t>
            </w:r>
          </w:p>
          <w:p w14:paraId="2CC7F9CF" w14:textId="28C55423" w:rsidR="006B7348" w:rsidRPr="00992F69" w:rsidRDefault="006B7348" w:rsidP="006B7348">
            <w:pPr>
              <w:pStyle w:val="Default"/>
              <w:rPr>
                <w:sz w:val="23"/>
                <w:szCs w:val="23"/>
              </w:rPr>
            </w:pPr>
          </w:p>
        </w:tc>
        <w:tc>
          <w:tcPr>
            <w:tcW w:w="1800" w:type="dxa"/>
          </w:tcPr>
          <w:p w14:paraId="0EC749A0" w14:textId="3539833B" w:rsidR="006B7348" w:rsidRDefault="00E20BA2" w:rsidP="006B7348">
            <w:pPr>
              <w:pStyle w:val="Default"/>
              <w:rPr>
                <w:sz w:val="23"/>
                <w:szCs w:val="23"/>
              </w:rPr>
            </w:pPr>
            <w:r>
              <w:rPr>
                <w:sz w:val="23"/>
                <w:szCs w:val="23"/>
              </w:rPr>
              <w:t>Dennis, Staci, Becky</w:t>
            </w:r>
          </w:p>
        </w:tc>
        <w:tc>
          <w:tcPr>
            <w:tcW w:w="2250" w:type="dxa"/>
            <w:shd w:val="clear" w:color="auto" w:fill="auto"/>
          </w:tcPr>
          <w:p w14:paraId="0E604749" w14:textId="7A6C30F7" w:rsidR="006B7348" w:rsidRPr="00DF4E0C" w:rsidRDefault="00992F69" w:rsidP="003C6DED">
            <w:pPr>
              <w:pStyle w:val="Default"/>
              <w:rPr>
                <w:sz w:val="23"/>
                <w:szCs w:val="23"/>
                <w:highlight w:val="yellow"/>
              </w:rPr>
            </w:pPr>
            <w:r>
              <w:rPr>
                <w:sz w:val="23"/>
                <w:szCs w:val="23"/>
              </w:rPr>
              <w:t>Next board meeting</w:t>
            </w:r>
          </w:p>
        </w:tc>
      </w:tr>
      <w:tr w:rsidR="006B7348" w:rsidRPr="005A69D6" w14:paraId="24EE477B" w14:textId="77777777" w:rsidTr="00992F69">
        <w:trPr>
          <w:trHeight w:val="674"/>
        </w:trPr>
        <w:tc>
          <w:tcPr>
            <w:tcW w:w="5575" w:type="dxa"/>
          </w:tcPr>
          <w:p w14:paraId="0858EC73" w14:textId="5A668B4E" w:rsidR="00E20BA2" w:rsidRPr="00992F69" w:rsidRDefault="00992F69" w:rsidP="00992F69">
            <w:pPr>
              <w:pStyle w:val="Default"/>
              <w:tabs>
                <w:tab w:val="left" w:pos="810"/>
              </w:tabs>
              <w:rPr>
                <w:sz w:val="23"/>
                <w:szCs w:val="23"/>
              </w:rPr>
            </w:pPr>
            <w:r w:rsidRPr="00992F69">
              <w:rPr>
                <w:sz w:val="23"/>
                <w:szCs w:val="23"/>
              </w:rPr>
              <w:t>D</w:t>
            </w:r>
            <w:r w:rsidR="00E20BA2" w:rsidRPr="00992F69">
              <w:rPr>
                <w:sz w:val="23"/>
                <w:szCs w:val="23"/>
              </w:rPr>
              <w:t xml:space="preserve">raft agenda </w:t>
            </w:r>
            <w:r w:rsidRPr="00992F69">
              <w:rPr>
                <w:sz w:val="23"/>
                <w:szCs w:val="23"/>
              </w:rPr>
              <w:t xml:space="preserve">will be sent to board </w:t>
            </w:r>
            <w:r w:rsidR="00E20BA2" w:rsidRPr="00992F69">
              <w:rPr>
                <w:sz w:val="23"/>
                <w:szCs w:val="23"/>
              </w:rPr>
              <w:t xml:space="preserve">early and send additional items to add to him. </w:t>
            </w:r>
          </w:p>
          <w:p w14:paraId="5E8007C0" w14:textId="2AC0C5C7" w:rsidR="006B7348" w:rsidRPr="00992F69" w:rsidRDefault="006B7348" w:rsidP="006B7348">
            <w:pPr>
              <w:pStyle w:val="Default"/>
              <w:rPr>
                <w:sz w:val="23"/>
                <w:szCs w:val="23"/>
              </w:rPr>
            </w:pPr>
          </w:p>
        </w:tc>
        <w:tc>
          <w:tcPr>
            <w:tcW w:w="1800" w:type="dxa"/>
          </w:tcPr>
          <w:p w14:paraId="70B643EA" w14:textId="40703FFB" w:rsidR="006B7348" w:rsidRDefault="00992F69" w:rsidP="006B7348">
            <w:pPr>
              <w:pStyle w:val="Default"/>
              <w:rPr>
                <w:sz w:val="23"/>
                <w:szCs w:val="23"/>
              </w:rPr>
            </w:pPr>
            <w:r>
              <w:rPr>
                <w:sz w:val="23"/>
                <w:szCs w:val="23"/>
              </w:rPr>
              <w:t>Greg</w:t>
            </w:r>
          </w:p>
        </w:tc>
        <w:tc>
          <w:tcPr>
            <w:tcW w:w="2250" w:type="dxa"/>
            <w:shd w:val="clear" w:color="auto" w:fill="auto"/>
          </w:tcPr>
          <w:p w14:paraId="1B5848D1" w14:textId="2D534E1C" w:rsidR="006B7348" w:rsidRPr="00DF4E0C" w:rsidRDefault="00992F69" w:rsidP="003C6DED">
            <w:pPr>
              <w:pStyle w:val="Default"/>
              <w:rPr>
                <w:sz w:val="23"/>
                <w:szCs w:val="23"/>
                <w:highlight w:val="yellow"/>
              </w:rPr>
            </w:pPr>
            <w:r>
              <w:rPr>
                <w:sz w:val="23"/>
                <w:szCs w:val="23"/>
              </w:rPr>
              <w:t>Next board meeting</w:t>
            </w:r>
          </w:p>
        </w:tc>
      </w:tr>
      <w:tr w:rsidR="00E20BA2" w:rsidRPr="005A69D6" w14:paraId="041B154B" w14:textId="77777777" w:rsidTr="003C6DED">
        <w:tc>
          <w:tcPr>
            <w:tcW w:w="5575" w:type="dxa"/>
          </w:tcPr>
          <w:p w14:paraId="18C1FB0B" w14:textId="5FCC7399" w:rsidR="00E20BA2" w:rsidRPr="00992F69" w:rsidRDefault="00992F69" w:rsidP="00992F69">
            <w:pPr>
              <w:pStyle w:val="Default"/>
              <w:tabs>
                <w:tab w:val="left" w:pos="810"/>
              </w:tabs>
              <w:rPr>
                <w:sz w:val="23"/>
                <w:szCs w:val="23"/>
              </w:rPr>
            </w:pPr>
            <w:r w:rsidRPr="00992F69">
              <w:rPr>
                <w:sz w:val="23"/>
                <w:szCs w:val="23"/>
              </w:rPr>
              <w:t>C</w:t>
            </w:r>
            <w:r w:rsidR="00E20BA2" w:rsidRPr="00992F69">
              <w:rPr>
                <w:sz w:val="23"/>
                <w:szCs w:val="23"/>
              </w:rPr>
              <w:t xml:space="preserve">ontact Steve Mastro about attending next meeting to discuss the education foundation. </w:t>
            </w:r>
          </w:p>
          <w:p w14:paraId="7FAC6BD1" w14:textId="77777777" w:rsidR="00E20BA2" w:rsidRPr="00992F69" w:rsidRDefault="00E20BA2" w:rsidP="00E20BA2">
            <w:pPr>
              <w:pStyle w:val="Default"/>
              <w:tabs>
                <w:tab w:val="left" w:pos="810"/>
              </w:tabs>
              <w:rPr>
                <w:sz w:val="23"/>
                <w:szCs w:val="23"/>
              </w:rPr>
            </w:pPr>
          </w:p>
        </w:tc>
        <w:tc>
          <w:tcPr>
            <w:tcW w:w="1800" w:type="dxa"/>
          </w:tcPr>
          <w:p w14:paraId="14B11C3A" w14:textId="210C4A7B" w:rsidR="00E20BA2" w:rsidDel="004F33BD" w:rsidRDefault="00992F69" w:rsidP="006B7348">
            <w:pPr>
              <w:pStyle w:val="Default"/>
              <w:rPr>
                <w:sz w:val="23"/>
                <w:szCs w:val="23"/>
              </w:rPr>
            </w:pPr>
            <w:r>
              <w:rPr>
                <w:sz w:val="23"/>
                <w:szCs w:val="23"/>
              </w:rPr>
              <w:t>Debbie</w:t>
            </w:r>
          </w:p>
        </w:tc>
        <w:tc>
          <w:tcPr>
            <w:tcW w:w="2250" w:type="dxa"/>
            <w:shd w:val="clear" w:color="auto" w:fill="auto"/>
          </w:tcPr>
          <w:p w14:paraId="699494BD" w14:textId="4458D3F8" w:rsidR="00E20BA2" w:rsidDel="004F33BD" w:rsidRDefault="00992F69" w:rsidP="003C6DED">
            <w:pPr>
              <w:pStyle w:val="Default"/>
              <w:rPr>
                <w:sz w:val="23"/>
                <w:szCs w:val="23"/>
              </w:rPr>
            </w:pPr>
            <w:r>
              <w:rPr>
                <w:sz w:val="23"/>
                <w:szCs w:val="23"/>
              </w:rPr>
              <w:t>Next board meeting</w:t>
            </w:r>
          </w:p>
        </w:tc>
      </w:tr>
      <w:tr w:rsidR="00E20BA2" w:rsidRPr="005A69D6" w14:paraId="376E1127" w14:textId="77777777" w:rsidTr="003C6DED">
        <w:tc>
          <w:tcPr>
            <w:tcW w:w="5575" w:type="dxa"/>
          </w:tcPr>
          <w:p w14:paraId="3F77DE48" w14:textId="542A078E" w:rsidR="00992F69" w:rsidRPr="00992F69" w:rsidRDefault="00992F69" w:rsidP="00992F69">
            <w:pPr>
              <w:pStyle w:val="Default"/>
              <w:tabs>
                <w:tab w:val="left" w:pos="810"/>
              </w:tabs>
              <w:rPr>
                <w:sz w:val="23"/>
                <w:szCs w:val="23"/>
              </w:rPr>
            </w:pPr>
            <w:r w:rsidRPr="00992F69">
              <w:rPr>
                <w:sz w:val="23"/>
                <w:szCs w:val="23"/>
              </w:rPr>
              <w:t>S</w:t>
            </w:r>
            <w:r w:rsidRPr="00992F69">
              <w:rPr>
                <w:sz w:val="23"/>
                <w:szCs w:val="23"/>
              </w:rPr>
              <w:t>et up an email listserv for</w:t>
            </w:r>
            <w:r w:rsidRPr="00992F69">
              <w:rPr>
                <w:sz w:val="23"/>
                <w:szCs w:val="23"/>
              </w:rPr>
              <w:t xml:space="preserve"> </w:t>
            </w:r>
            <w:r w:rsidRPr="00992F69">
              <w:rPr>
                <w:sz w:val="23"/>
                <w:szCs w:val="23"/>
              </w:rPr>
              <w:t xml:space="preserve">the board. </w:t>
            </w:r>
          </w:p>
          <w:p w14:paraId="57933960" w14:textId="77777777" w:rsidR="00E20BA2" w:rsidRPr="00992F69" w:rsidRDefault="00E20BA2" w:rsidP="00992F69">
            <w:pPr>
              <w:pStyle w:val="Default"/>
              <w:tabs>
                <w:tab w:val="left" w:pos="810"/>
              </w:tabs>
              <w:ind w:left="1440"/>
              <w:rPr>
                <w:sz w:val="23"/>
                <w:szCs w:val="23"/>
              </w:rPr>
            </w:pPr>
          </w:p>
        </w:tc>
        <w:tc>
          <w:tcPr>
            <w:tcW w:w="1800" w:type="dxa"/>
          </w:tcPr>
          <w:p w14:paraId="460CEE91" w14:textId="64916D04" w:rsidR="00E20BA2" w:rsidDel="004F33BD" w:rsidRDefault="00992F69" w:rsidP="006B7348">
            <w:pPr>
              <w:pStyle w:val="Default"/>
              <w:rPr>
                <w:sz w:val="23"/>
                <w:szCs w:val="23"/>
              </w:rPr>
            </w:pPr>
            <w:r>
              <w:rPr>
                <w:sz w:val="23"/>
                <w:szCs w:val="23"/>
              </w:rPr>
              <w:t>Patty</w:t>
            </w:r>
          </w:p>
        </w:tc>
        <w:tc>
          <w:tcPr>
            <w:tcW w:w="2250" w:type="dxa"/>
            <w:shd w:val="clear" w:color="auto" w:fill="auto"/>
          </w:tcPr>
          <w:p w14:paraId="79291095" w14:textId="166AC729" w:rsidR="00E20BA2" w:rsidDel="004F33BD" w:rsidRDefault="00992F69" w:rsidP="003C6DED">
            <w:pPr>
              <w:pStyle w:val="Default"/>
              <w:rPr>
                <w:sz w:val="23"/>
                <w:szCs w:val="23"/>
              </w:rPr>
            </w:pPr>
            <w:r>
              <w:rPr>
                <w:sz w:val="23"/>
                <w:szCs w:val="23"/>
              </w:rPr>
              <w:t>Next board meeting</w:t>
            </w:r>
          </w:p>
        </w:tc>
      </w:tr>
      <w:tr w:rsidR="00992F69" w:rsidRPr="005A69D6" w14:paraId="265E6402" w14:textId="77777777" w:rsidTr="003C6DED">
        <w:tc>
          <w:tcPr>
            <w:tcW w:w="5575" w:type="dxa"/>
          </w:tcPr>
          <w:p w14:paraId="35CD24F7" w14:textId="76039761" w:rsidR="00992F69" w:rsidRPr="00992F69" w:rsidRDefault="00992F69" w:rsidP="00992F69">
            <w:pPr>
              <w:pStyle w:val="Default"/>
              <w:tabs>
                <w:tab w:val="left" w:pos="810"/>
              </w:tabs>
              <w:rPr>
                <w:sz w:val="23"/>
                <w:szCs w:val="23"/>
              </w:rPr>
            </w:pPr>
            <w:r w:rsidRPr="00992F69">
              <w:rPr>
                <w:sz w:val="23"/>
                <w:szCs w:val="23"/>
              </w:rPr>
              <w:t xml:space="preserve">Start a </w:t>
            </w:r>
            <w:r w:rsidRPr="00992F69">
              <w:rPr>
                <w:sz w:val="23"/>
                <w:szCs w:val="23"/>
              </w:rPr>
              <w:t xml:space="preserve"> committee</w:t>
            </w:r>
            <w:r w:rsidRPr="00992F69">
              <w:rPr>
                <w:sz w:val="23"/>
                <w:szCs w:val="23"/>
              </w:rPr>
              <w:t xml:space="preserve"> to review SOPs and update job descriptions. </w:t>
            </w:r>
          </w:p>
          <w:p w14:paraId="4006A297" w14:textId="77777777" w:rsidR="00992F69" w:rsidRPr="00992F69" w:rsidRDefault="00992F69" w:rsidP="00992F69">
            <w:pPr>
              <w:pStyle w:val="Default"/>
              <w:tabs>
                <w:tab w:val="left" w:pos="810"/>
              </w:tabs>
              <w:rPr>
                <w:sz w:val="23"/>
                <w:szCs w:val="23"/>
              </w:rPr>
            </w:pPr>
          </w:p>
        </w:tc>
        <w:tc>
          <w:tcPr>
            <w:tcW w:w="1800" w:type="dxa"/>
          </w:tcPr>
          <w:p w14:paraId="5998567E" w14:textId="252BB37A" w:rsidR="00992F69" w:rsidRDefault="00992F69" w:rsidP="006B7348">
            <w:pPr>
              <w:pStyle w:val="Default"/>
              <w:rPr>
                <w:sz w:val="23"/>
                <w:szCs w:val="23"/>
              </w:rPr>
            </w:pPr>
            <w:r>
              <w:rPr>
                <w:sz w:val="23"/>
                <w:szCs w:val="23"/>
              </w:rPr>
              <w:t>Dennis, Jana</w:t>
            </w:r>
          </w:p>
        </w:tc>
        <w:tc>
          <w:tcPr>
            <w:tcW w:w="2250" w:type="dxa"/>
            <w:shd w:val="clear" w:color="auto" w:fill="auto"/>
          </w:tcPr>
          <w:p w14:paraId="443AFF3B" w14:textId="709FE4BE" w:rsidR="00992F69" w:rsidRDefault="00992F69" w:rsidP="003C6DED">
            <w:pPr>
              <w:pStyle w:val="Default"/>
              <w:rPr>
                <w:sz w:val="23"/>
                <w:szCs w:val="23"/>
              </w:rPr>
            </w:pPr>
            <w:r>
              <w:rPr>
                <w:sz w:val="23"/>
                <w:szCs w:val="23"/>
              </w:rPr>
              <w:t>Next board meeting</w:t>
            </w:r>
          </w:p>
        </w:tc>
      </w:tr>
      <w:tr w:rsidR="00992F69" w:rsidRPr="005A69D6" w14:paraId="078A8B01" w14:textId="77777777" w:rsidTr="003C6DED">
        <w:tc>
          <w:tcPr>
            <w:tcW w:w="5575" w:type="dxa"/>
          </w:tcPr>
          <w:p w14:paraId="6E457863" w14:textId="2897A5FE" w:rsidR="00992F69" w:rsidRPr="00992F69" w:rsidRDefault="00992F69" w:rsidP="00992F69">
            <w:pPr>
              <w:pStyle w:val="Default"/>
              <w:tabs>
                <w:tab w:val="left" w:pos="810"/>
              </w:tabs>
              <w:rPr>
                <w:sz w:val="23"/>
                <w:szCs w:val="23"/>
              </w:rPr>
            </w:pPr>
            <w:r w:rsidRPr="00992F69">
              <w:rPr>
                <w:sz w:val="23"/>
                <w:szCs w:val="23"/>
              </w:rPr>
              <w:t>U</w:t>
            </w:r>
            <w:r w:rsidRPr="00992F69">
              <w:rPr>
                <w:sz w:val="23"/>
                <w:szCs w:val="23"/>
              </w:rPr>
              <w:t xml:space="preserve">pdate the historical information for archiving. </w:t>
            </w:r>
          </w:p>
          <w:p w14:paraId="12EFF157" w14:textId="77777777" w:rsidR="00992F69" w:rsidRPr="00992F69" w:rsidRDefault="00992F69" w:rsidP="00992F69">
            <w:pPr>
              <w:pStyle w:val="Default"/>
              <w:tabs>
                <w:tab w:val="left" w:pos="810"/>
              </w:tabs>
              <w:rPr>
                <w:sz w:val="23"/>
                <w:szCs w:val="23"/>
              </w:rPr>
            </w:pPr>
          </w:p>
        </w:tc>
        <w:tc>
          <w:tcPr>
            <w:tcW w:w="1800" w:type="dxa"/>
          </w:tcPr>
          <w:p w14:paraId="1A0A442A" w14:textId="000C6B47" w:rsidR="00992F69" w:rsidRDefault="00992F69" w:rsidP="006B7348">
            <w:pPr>
              <w:pStyle w:val="Default"/>
              <w:rPr>
                <w:sz w:val="23"/>
                <w:szCs w:val="23"/>
              </w:rPr>
            </w:pPr>
            <w:r>
              <w:rPr>
                <w:sz w:val="23"/>
                <w:szCs w:val="23"/>
              </w:rPr>
              <w:t>Becky, Debbie</w:t>
            </w:r>
          </w:p>
        </w:tc>
        <w:tc>
          <w:tcPr>
            <w:tcW w:w="2250" w:type="dxa"/>
            <w:shd w:val="clear" w:color="auto" w:fill="auto"/>
          </w:tcPr>
          <w:p w14:paraId="16E5C385" w14:textId="41173134" w:rsidR="00992F69" w:rsidRDefault="00992F69" w:rsidP="003C6DED">
            <w:pPr>
              <w:pStyle w:val="Default"/>
              <w:rPr>
                <w:sz w:val="23"/>
                <w:szCs w:val="23"/>
              </w:rPr>
            </w:pPr>
            <w:r>
              <w:rPr>
                <w:sz w:val="23"/>
                <w:szCs w:val="23"/>
              </w:rPr>
              <w:t>Next board meeting</w:t>
            </w:r>
          </w:p>
        </w:tc>
      </w:tr>
      <w:tr w:rsidR="00992F69" w:rsidRPr="005A69D6" w14:paraId="5BF3DF5F" w14:textId="77777777" w:rsidTr="003C6DED">
        <w:tc>
          <w:tcPr>
            <w:tcW w:w="5575" w:type="dxa"/>
          </w:tcPr>
          <w:p w14:paraId="50870818" w14:textId="580DA771" w:rsidR="00992F69" w:rsidRPr="00992F69" w:rsidRDefault="00992F69" w:rsidP="00992F69">
            <w:pPr>
              <w:pStyle w:val="Default"/>
              <w:tabs>
                <w:tab w:val="left" w:pos="810"/>
              </w:tabs>
              <w:rPr>
                <w:sz w:val="23"/>
                <w:szCs w:val="23"/>
              </w:rPr>
            </w:pPr>
            <w:r w:rsidRPr="00992F69">
              <w:rPr>
                <w:sz w:val="23"/>
                <w:szCs w:val="23"/>
              </w:rPr>
              <w:t>Provide communications proposal</w:t>
            </w:r>
          </w:p>
        </w:tc>
        <w:tc>
          <w:tcPr>
            <w:tcW w:w="1800" w:type="dxa"/>
          </w:tcPr>
          <w:p w14:paraId="674E5F34" w14:textId="786F77C2" w:rsidR="00992F69" w:rsidRDefault="00992F69" w:rsidP="006B7348">
            <w:pPr>
              <w:pStyle w:val="Default"/>
              <w:rPr>
                <w:sz w:val="23"/>
                <w:szCs w:val="23"/>
              </w:rPr>
            </w:pPr>
            <w:r>
              <w:rPr>
                <w:sz w:val="23"/>
                <w:szCs w:val="23"/>
              </w:rPr>
              <w:t>Staci</w:t>
            </w:r>
          </w:p>
        </w:tc>
        <w:tc>
          <w:tcPr>
            <w:tcW w:w="2250" w:type="dxa"/>
            <w:shd w:val="clear" w:color="auto" w:fill="auto"/>
          </w:tcPr>
          <w:p w14:paraId="44A7299A" w14:textId="320B9654" w:rsidR="00992F69" w:rsidRDefault="00992F69" w:rsidP="003C6DED">
            <w:pPr>
              <w:pStyle w:val="Default"/>
              <w:rPr>
                <w:sz w:val="23"/>
                <w:szCs w:val="23"/>
              </w:rPr>
            </w:pPr>
            <w:r>
              <w:rPr>
                <w:sz w:val="23"/>
                <w:szCs w:val="23"/>
              </w:rPr>
              <w:t>Next board meeting</w:t>
            </w:r>
          </w:p>
        </w:tc>
      </w:tr>
    </w:tbl>
    <w:p w14:paraId="75D4820C" w14:textId="77777777" w:rsidR="006B7348" w:rsidRPr="003C6DED" w:rsidRDefault="006B7348" w:rsidP="006B7348">
      <w:pPr>
        <w:pStyle w:val="ListParagraph"/>
        <w:rPr>
          <w:rFonts w:ascii="Arial" w:hAnsi="Arial" w:cs="Arial"/>
          <w:i/>
          <w:iCs/>
          <w:color w:val="000000"/>
          <w:sz w:val="23"/>
          <w:szCs w:val="23"/>
        </w:rPr>
      </w:pPr>
    </w:p>
    <w:p w14:paraId="755116F8" w14:textId="77777777" w:rsidR="006B7348" w:rsidRDefault="006B7348" w:rsidP="006B7348">
      <w:pPr>
        <w:ind w:left="720"/>
        <w:rPr>
          <w:rFonts w:ascii="Arial" w:hAnsi="Arial" w:cs="Arial"/>
          <w:color w:val="000000"/>
          <w:sz w:val="23"/>
          <w:szCs w:val="23"/>
        </w:rPr>
      </w:pPr>
    </w:p>
    <w:p w14:paraId="097CF76C" w14:textId="638F1897" w:rsidR="006B7348" w:rsidRDefault="006B7348" w:rsidP="006B7348">
      <w:pPr>
        <w:ind w:left="720"/>
        <w:rPr>
          <w:rFonts w:ascii="Arial" w:hAnsi="Arial" w:cs="Arial"/>
          <w:color w:val="000000"/>
          <w:sz w:val="23"/>
          <w:szCs w:val="23"/>
        </w:rPr>
      </w:pPr>
    </w:p>
    <w:sectPr w:rsidR="006B7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36B" w14:textId="77777777" w:rsidR="004F33BD" w:rsidRDefault="004F33BD" w:rsidP="00372949">
      <w:pPr>
        <w:spacing w:after="0" w:line="240" w:lineRule="auto"/>
      </w:pPr>
      <w:r>
        <w:separator/>
      </w:r>
    </w:p>
  </w:endnote>
  <w:endnote w:type="continuationSeparator" w:id="0">
    <w:p w14:paraId="2FA0EC70" w14:textId="77777777" w:rsidR="004F33BD" w:rsidRDefault="004F33BD"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4F33BD" w:rsidRDefault="004F33BD"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09981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4F33BD" w:rsidRDefault="004F33BD" w:rsidP="00372949">
        <w:pPr>
          <w:pStyle w:val="Footer"/>
          <w:pBdr>
            <w:top w:val="single" w:sz="4" w:space="1" w:color="D9D9D9" w:themeColor="background1" w:themeShade="D9"/>
          </w:pBdr>
        </w:pPr>
        <w:r>
          <w:t>AACPM Board of Directors Teleconference Meeting</w:t>
        </w:r>
      </w:p>
      <w:p w14:paraId="49FFCA4A" w14:textId="6FE85E69" w:rsidR="004F33BD" w:rsidRDefault="004F33BD" w:rsidP="00372949">
        <w:pPr>
          <w:pStyle w:val="Footer"/>
          <w:pBdr>
            <w:top w:val="single" w:sz="4" w:space="1" w:color="D9D9D9" w:themeColor="background1" w:themeShade="D9"/>
          </w:pBdr>
        </w:pPr>
        <w:bookmarkStart w:id="0" w:name="_GoBack"/>
        <w:bookmarkEnd w:id="0"/>
        <w:r>
          <w:t>February 8, 2021</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A79A" w14:textId="77777777" w:rsidR="004F33BD" w:rsidRDefault="004F33BD" w:rsidP="00372949">
      <w:pPr>
        <w:spacing w:after="0" w:line="240" w:lineRule="auto"/>
      </w:pPr>
      <w:r>
        <w:separator/>
      </w:r>
    </w:p>
  </w:footnote>
  <w:footnote w:type="continuationSeparator" w:id="0">
    <w:p w14:paraId="6CD04388" w14:textId="77777777" w:rsidR="004F33BD" w:rsidRDefault="004F33BD" w:rsidP="003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0"/>
  </w:num>
  <w:num w:numId="3">
    <w:abstractNumId w:val="13"/>
  </w:num>
  <w:num w:numId="4">
    <w:abstractNumId w:val="7"/>
  </w:num>
  <w:num w:numId="5">
    <w:abstractNumId w:val="11"/>
  </w:num>
  <w:num w:numId="6">
    <w:abstractNumId w:val="6"/>
  </w:num>
  <w:num w:numId="7">
    <w:abstractNumId w:val="9"/>
  </w:num>
  <w:num w:numId="8">
    <w:abstractNumId w:val="5"/>
  </w:num>
  <w:num w:numId="9">
    <w:abstractNumId w:val="2"/>
  </w:num>
  <w:num w:numId="10">
    <w:abstractNumId w:val="3"/>
  </w:num>
  <w:num w:numId="11">
    <w:abstractNumId w:val="8"/>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91F9B"/>
    <w:rsid w:val="00133008"/>
    <w:rsid w:val="00212150"/>
    <w:rsid w:val="00245CBA"/>
    <w:rsid w:val="00254280"/>
    <w:rsid w:val="002717A0"/>
    <w:rsid w:val="002B1C4A"/>
    <w:rsid w:val="00357091"/>
    <w:rsid w:val="00372949"/>
    <w:rsid w:val="0038692F"/>
    <w:rsid w:val="00394E03"/>
    <w:rsid w:val="003B5C8F"/>
    <w:rsid w:val="003C6DED"/>
    <w:rsid w:val="0040045D"/>
    <w:rsid w:val="00400733"/>
    <w:rsid w:val="00417AD5"/>
    <w:rsid w:val="00434973"/>
    <w:rsid w:val="00471BCE"/>
    <w:rsid w:val="004908F1"/>
    <w:rsid w:val="004D0603"/>
    <w:rsid w:val="004D4E4A"/>
    <w:rsid w:val="004F27B3"/>
    <w:rsid w:val="004F33BD"/>
    <w:rsid w:val="005110E8"/>
    <w:rsid w:val="005267E2"/>
    <w:rsid w:val="00536AB9"/>
    <w:rsid w:val="00561401"/>
    <w:rsid w:val="00577C04"/>
    <w:rsid w:val="00584DC3"/>
    <w:rsid w:val="005A69D6"/>
    <w:rsid w:val="005F737F"/>
    <w:rsid w:val="006B6EEB"/>
    <w:rsid w:val="006B7348"/>
    <w:rsid w:val="00701EDC"/>
    <w:rsid w:val="007255CD"/>
    <w:rsid w:val="0072731C"/>
    <w:rsid w:val="00750628"/>
    <w:rsid w:val="007811C5"/>
    <w:rsid w:val="008C22A3"/>
    <w:rsid w:val="00930072"/>
    <w:rsid w:val="00992F69"/>
    <w:rsid w:val="00AD455D"/>
    <w:rsid w:val="00B31FC1"/>
    <w:rsid w:val="00B44980"/>
    <w:rsid w:val="00B56B71"/>
    <w:rsid w:val="00B9419A"/>
    <w:rsid w:val="00BF36C0"/>
    <w:rsid w:val="00CA208E"/>
    <w:rsid w:val="00CB3C9B"/>
    <w:rsid w:val="00D75E07"/>
    <w:rsid w:val="00DF4E0C"/>
    <w:rsid w:val="00E20BA2"/>
    <w:rsid w:val="00E23958"/>
    <w:rsid w:val="00EA0CC5"/>
    <w:rsid w:val="00EC7740"/>
    <w:rsid w:val="00F75D0B"/>
    <w:rsid w:val="00F80C84"/>
    <w:rsid w:val="00F8258F"/>
    <w:rsid w:val="00FA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34"/>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Amber E. Ortiz</cp:lastModifiedBy>
  <cp:revision>5</cp:revision>
  <dcterms:created xsi:type="dcterms:W3CDTF">2021-02-19T19:59:00Z</dcterms:created>
  <dcterms:modified xsi:type="dcterms:W3CDTF">2021-02-19T21:50:00Z</dcterms:modified>
</cp:coreProperties>
</file>